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1D1" w:rsidRPr="00612B07" w:rsidRDefault="00C741D1">
      <w:pPr>
        <w:pStyle w:val="ConsPlusNormal"/>
        <w:jc w:val="right"/>
        <w:outlineLvl w:val="0"/>
      </w:pPr>
      <w:bookmarkStart w:id="0" w:name="_GoBack"/>
      <w:bookmarkEnd w:id="0"/>
      <w:r w:rsidRPr="00612B07">
        <w:t>Приложение 1</w:t>
      </w:r>
    </w:p>
    <w:p w:rsidR="00C741D1" w:rsidRPr="00612B07" w:rsidRDefault="00C741D1">
      <w:pPr>
        <w:pStyle w:val="ConsPlusNormal"/>
        <w:jc w:val="right"/>
      </w:pPr>
      <w:r w:rsidRPr="00612B07">
        <w:t>к решению Совета депутатов</w:t>
      </w:r>
    </w:p>
    <w:p w:rsidR="00C741D1" w:rsidRPr="00612B07" w:rsidRDefault="00C741D1">
      <w:pPr>
        <w:pStyle w:val="ConsPlusNormal"/>
        <w:jc w:val="right"/>
      </w:pPr>
      <w:r w:rsidRPr="00612B07">
        <w:t>от 14 октября 2005 г. N 107</w:t>
      </w:r>
    </w:p>
    <w:p w:rsidR="00C741D1" w:rsidRPr="00612B07" w:rsidRDefault="00C741D1">
      <w:pPr>
        <w:pStyle w:val="ConsPlusNormal"/>
        <w:jc w:val="right"/>
      </w:pPr>
    </w:p>
    <w:p w:rsidR="00C741D1" w:rsidRPr="00612B07" w:rsidRDefault="00C741D1">
      <w:pPr>
        <w:pStyle w:val="ConsPlusTitle"/>
        <w:jc w:val="center"/>
      </w:pPr>
      <w:bookmarkStart w:id="1" w:name="P43"/>
      <w:bookmarkEnd w:id="1"/>
      <w:r w:rsidRPr="00612B07">
        <w:t>ПЕРЕЧЕНЬ</w:t>
      </w:r>
    </w:p>
    <w:p w:rsidR="00C741D1" w:rsidRPr="00612B07" w:rsidRDefault="00C741D1">
      <w:pPr>
        <w:pStyle w:val="ConsPlusTitle"/>
        <w:jc w:val="center"/>
      </w:pPr>
      <w:r w:rsidRPr="00612B07">
        <w:t>ВИДОВ ПРЕДПРИНИМАТЕЛЬСКОЙ ДЕЯТЕЛЬНОСТИ, В ОТНОШЕНИИ КОТОРЫХ</w:t>
      </w:r>
    </w:p>
    <w:p w:rsidR="00C741D1" w:rsidRPr="00612B07" w:rsidRDefault="00C741D1">
      <w:pPr>
        <w:pStyle w:val="ConsPlusTitle"/>
        <w:jc w:val="center"/>
      </w:pPr>
      <w:r w:rsidRPr="00612B07">
        <w:t>ВВОДИТСЯ ЕДИНЫЙ НАЛОГ НА ВМЕНЕННЫЙ ДОХОД</w:t>
      </w:r>
    </w:p>
    <w:p w:rsidR="0083167F" w:rsidRPr="00612B07" w:rsidRDefault="0083167F" w:rsidP="0083167F">
      <w:pPr>
        <w:pStyle w:val="ConsPlusNormal"/>
        <w:jc w:val="center"/>
      </w:pPr>
      <w:r w:rsidRPr="00612B07">
        <w:t>Список изменяющих документов</w:t>
      </w:r>
    </w:p>
    <w:p w:rsidR="0083167F" w:rsidRPr="00612B07" w:rsidRDefault="0083167F" w:rsidP="0083167F">
      <w:pPr>
        <w:pStyle w:val="ConsPlusNormal"/>
        <w:jc w:val="center"/>
      </w:pPr>
      <w:proofErr w:type="gramStart"/>
      <w:r w:rsidRPr="00612B07">
        <w:t>(в ред. решения Совета депутатов муниципального образования</w:t>
      </w:r>
      <w:proofErr w:type="gramEnd"/>
    </w:p>
    <w:p w:rsidR="0083167F" w:rsidRPr="00612B07" w:rsidRDefault="0083167F" w:rsidP="0083167F">
      <w:pPr>
        <w:pStyle w:val="ConsPlusNormal"/>
        <w:jc w:val="center"/>
      </w:pPr>
      <w:r w:rsidRPr="00612B07">
        <w:t>Орджоникидзевский район от 28.02.2006 N 14,</w:t>
      </w:r>
    </w:p>
    <w:p w:rsidR="0083167F" w:rsidRPr="00612B07" w:rsidRDefault="0083167F" w:rsidP="0083167F">
      <w:pPr>
        <w:pStyle w:val="ConsPlusNormal"/>
        <w:jc w:val="center"/>
      </w:pPr>
      <w:r w:rsidRPr="00612B07">
        <w:t>решений Совета депутатов Орджоникидзевского района</w:t>
      </w:r>
    </w:p>
    <w:p w:rsidR="00C741D1" w:rsidRPr="00612B07" w:rsidRDefault="0083167F" w:rsidP="0083167F">
      <w:pPr>
        <w:spacing w:after="1"/>
        <w:jc w:val="center"/>
      </w:pPr>
      <w:r w:rsidRPr="00612B07">
        <w:t>от 06.03.2014 N 14-8, от 25.11.2014 N 63-29)</w:t>
      </w:r>
    </w:p>
    <w:p w:rsidR="00C741D1" w:rsidRPr="00612B07" w:rsidRDefault="00C741D1">
      <w:pPr>
        <w:pStyle w:val="ConsPlusNormal"/>
        <w:jc w:val="both"/>
      </w:pPr>
    </w:p>
    <w:p w:rsidR="00C741D1" w:rsidRPr="00612B07" w:rsidRDefault="00C741D1">
      <w:pPr>
        <w:pStyle w:val="ConsPlusNormal"/>
        <w:ind w:firstLine="540"/>
        <w:jc w:val="both"/>
      </w:pPr>
      <w:r w:rsidRPr="00612B07">
        <w:t>1) Оказание бытовых услуг, их групп, подгрупп, видов и (или) отдельных бытовых услуг, классифицируемых в соответствии с Общероссийским классификатором услуг населению.</w:t>
      </w:r>
    </w:p>
    <w:p w:rsidR="00C741D1" w:rsidRPr="00612B07" w:rsidRDefault="00C741D1">
      <w:pPr>
        <w:pStyle w:val="ConsPlusNormal"/>
        <w:spacing w:before="220"/>
        <w:ind w:firstLine="540"/>
        <w:jc w:val="both"/>
      </w:pPr>
      <w:r w:rsidRPr="00612B07">
        <w:t>2) Оказание ветеринарных услуг.</w:t>
      </w:r>
    </w:p>
    <w:p w:rsidR="00C741D1" w:rsidRPr="00612B07" w:rsidRDefault="00C741D1">
      <w:pPr>
        <w:pStyle w:val="ConsPlusNormal"/>
        <w:spacing w:before="220"/>
        <w:ind w:firstLine="540"/>
        <w:jc w:val="both"/>
      </w:pPr>
      <w:r w:rsidRPr="00612B07">
        <w:t>3) Оказание услуг по ремонту, техническому обслуживанию и мойке автомототранспортных средств.</w:t>
      </w:r>
    </w:p>
    <w:p w:rsidR="00C741D1" w:rsidRPr="00612B07" w:rsidRDefault="00C741D1">
      <w:pPr>
        <w:pStyle w:val="ConsPlusNormal"/>
        <w:jc w:val="both"/>
      </w:pPr>
      <w:r w:rsidRPr="00612B07">
        <w:t>(в ред. решения Совета депутатов Орджоникидзевского района от 06.03.2014 N 14-8)</w:t>
      </w:r>
    </w:p>
    <w:p w:rsidR="00C741D1" w:rsidRPr="00612B07" w:rsidRDefault="00C741D1">
      <w:pPr>
        <w:pStyle w:val="ConsPlusNormal"/>
        <w:spacing w:before="220"/>
        <w:ind w:firstLine="540"/>
        <w:jc w:val="both"/>
      </w:pPr>
      <w:r w:rsidRPr="00612B07">
        <w:t>4) Оказание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 (за исключением штрафных автостоянок).</w:t>
      </w:r>
    </w:p>
    <w:p w:rsidR="00C741D1" w:rsidRPr="00612B07" w:rsidRDefault="00C741D1">
      <w:pPr>
        <w:pStyle w:val="ConsPlusNormal"/>
        <w:jc w:val="both"/>
      </w:pPr>
      <w:r w:rsidRPr="00612B07">
        <w:t>(п. 4 в ред. решения Совета депутатов Орджоникидзевского района от 06.03.2014 N 14-8)</w:t>
      </w:r>
    </w:p>
    <w:p w:rsidR="00C741D1" w:rsidRPr="00612B07" w:rsidRDefault="00C741D1">
      <w:pPr>
        <w:pStyle w:val="ConsPlusNormal"/>
        <w:spacing w:before="220"/>
        <w:ind w:firstLine="540"/>
        <w:jc w:val="both"/>
      </w:pPr>
      <w:r w:rsidRPr="00612B07">
        <w:t>5) Оказание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услуг.</w:t>
      </w:r>
    </w:p>
    <w:p w:rsidR="00C741D1" w:rsidRPr="00612B07" w:rsidRDefault="00C741D1">
      <w:pPr>
        <w:pStyle w:val="ConsPlusNormal"/>
        <w:spacing w:before="220"/>
        <w:ind w:firstLine="540"/>
        <w:jc w:val="both"/>
      </w:pPr>
      <w:r w:rsidRPr="00612B07">
        <w:t>6) Розничная торговля, осуществляемая через магазины и павильоны с площадью торгового зала не более 150 квадратных метров по каждому объекту организации торговли.</w:t>
      </w:r>
    </w:p>
    <w:p w:rsidR="00C741D1" w:rsidRPr="00612B07" w:rsidRDefault="00C741D1">
      <w:pPr>
        <w:pStyle w:val="ConsPlusNormal"/>
        <w:spacing w:before="220"/>
        <w:ind w:firstLine="540"/>
        <w:jc w:val="both"/>
      </w:pPr>
      <w:r w:rsidRPr="00612B07">
        <w:t>7) Розничная торговля, осуществляемая через объекты стационарной торговой сети, не имеющей торговых залов, а также объекты нестационарной торговой сети.</w:t>
      </w:r>
    </w:p>
    <w:p w:rsidR="00C741D1" w:rsidRPr="00612B07" w:rsidRDefault="00C741D1">
      <w:pPr>
        <w:pStyle w:val="ConsPlusNormal"/>
        <w:jc w:val="both"/>
      </w:pPr>
      <w:r w:rsidRPr="00612B07">
        <w:t>(в ред. решения Совета депутатов Орджоникидзевского района от 06.03.2014 N 14-8)</w:t>
      </w:r>
    </w:p>
    <w:p w:rsidR="00C741D1" w:rsidRPr="00612B07" w:rsidRDefault="00C741D1">
      <w:pPr>
        <w:pStyle w:val="ConsPlusNormal"/>
        <w:spacing w:before="220"/>
        <w:ind w:firstLine="540"/>
        <w:jc w:val="both"/>
      </w:pPr>
      <w:r w:rsidRPr="00612B07">
        <w:t>8) Оказание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питания.</w:t>
      </w:r>
    </w:p>
    <w:p w:rsidR="00C741D1" w:rsidRPr="00612B07" w:rsidRDefault="00C741D1">
      <w:pPr>
        <w:pStyle w:val="ConsPlusNormal"/>
        <w:spacing w:before="220"/>
        <w:ind w:firstLine="540"/>
        <w:jc w:val="both"/>
      </w:pPr>
      <w:r w:rsidRPr="00612B07">
        <w:t>9) Оказание услуг общественного питания, осуществляемых через объекты организации общественного питания, не имеющие зала обслуживания посетителей.</w:t>
      </w:r>
    </w:p>
    <w:p w:rsidR="00C741D1" w:rsidRPr="00612B07" w:rsidRDefault="00C741D1">
      <w:pPr>
        <w:pStyle w:val="ConsPlusNormal"/>
        <w:spacing w:before="220"/>
        <w:ind w:firstLine="540"/>
        <w:jc w:val="both"/>
      </w:pPr>
      <w:r w:rsidRPr="00612B07">
        <w:t>10) Распространение наружной рекламы с использованием рекламных конструкций.</w:t>
      </w:r>
    </w:p>
    <w:p w:rsidR="00C741D1" w:rsidRPr="00612B07" w:rsidRDefault="00C741D1">
      <w:pPr>
        <w:pStyle w:val="ConsPlusNormal"/>
        <w:jc w:val="both"/>
      </w:pPr>
      <w:r w:rsidRPr="00612B07">
        <w:t>(п. 10 в ред. решения Совета депутатов Орджоникидзевского района от 06.03.2014 N 14-8)</w:t>
      </w:r>
    </w:p>
    <w:p w:rsidR="00C741D1" w:rsidRPr="00612B07" w:rsidRDefault="00C741D1">
      <w:pPr>
        <w:pStyle w:val="ConsPlusNormal"/>
        <w:spacing w:before="220"/>
        <w:ind w:firstLine="540"/>
        <w:jc w:val="both"/>
      </w:pPr>
      <w:r w:rsidRPr="00612B07">
        <w:t>11) Размещение рекламы с использованием внешних и внутренних поверхностей транспортных средств.</w:t>
      </w:r>
    </w:p>
    <w:p w:rsidR="00C741D1" w:rsidRPr="00612B07" w:rsidRDefault="00C741D1">
      <w:pPr>
        <w:pStyle w:val="ConsPlusNormal"/>
        <w:jc w:val="both"/>
      </w:pPr>
      <w:r w:rsidRPr="00612B07">
        <w:t>(п. 11 в ред. решения Совета депутатов Орджоникидзевского района от 06.03.2014 N 14-8)</w:t>
      </w:r>
    </w:p>
    <w:p w:rsidR="00C741D1" w:rsidRPr="00612B07" w:rsidRDefault="00C741D1">
      <w:pPr>
        <w:pStyle w:val="ConsPlusNormal"/>
        <w:spacing w:before="220"/>
        <w:ind w:firstLine="540"/>
        <w:jc w:val="both"/>
      </w:pPr>
      <w:r w:rsidRPr="00612B07">
        <w:t xml:space="preserve">12) Оказание услуг по временному размещению и проживанию организациями и предпринимателями, использующими в каждом объекте предоставления данных услуг общую площадь помещений для временного размещения и проживания не более 500 квадратных </w:t>
      </w:r>
      <w:r w:rsidRPr="00612B07">
        <w:lastRenderedPageBreak/>
        <w:t>метров.</w:t>
      </w:r>
    </w:p>
    <w:p w:rsidR="00C741D1" w:rsidRPr="00612B07" w:rsidRDefault="00C741D1">
      <w:pPr>
        <w:pStyle w:val="ConsPlusNormal"/>
        <w:jc w:val="both"/>
      </w:pPr>
      <w:r w:rsidRPr="00612B07">
        <w:t>(в ред. решения Совета депутатов Орджоникидзевского района от 06.03.2014 N 14-8)</w:t>
      </w:r>
    </w:p>
    <w:p w:rsidR="00C741D1" w:rsidRPr="00612B07" w:rsidRDefault="00C741D1">
      <w:pPr>
        <w:pStyle w:val="ConsPlusNormal"/>
        <w:spacing w:before="220"/>
        <w:ind w:firstLine="540"/>
        <w:jc w:val="both"/>
      </w:pPr>
      <w:r w:rsidRPr="00612B07">
        <w:t>13) 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посетителей.</w:t>
      </w:r>
    </w:p>
    <w:p w:rsidR="00C741D1" w:rsidRPr="00612B07" w:rsidRDefault="00C741D1">
      <w:pPr>
        <w:pStyle w:val="ConsPlusNormal"/>
        <w:jc w:val="both"/>
      </w:pPr>
      <w:r w:rsidRPr="00612B07">
        <w:t>(п. 13 в ред. решения Совета депутатов Орджоникидзевского района от 06.03.2014 N 14-8)</w:t>
      </w:r>
    </w:p>
    <w:p w:rsidR="00C741D1" w:rsidRPr="00612B07" w:rsidRDefault="00C741D1">
      <w:pPr>
        <w:pStyle w:val="ConsPlusNormal"/>
        <w:jc w:val="right"/>
      </w:pPr>
    </w:p>
    <w:p w:rsidR="00C741D1" w:rsidRPr="00612B07" w:rsidRDefault="00C741D1">
      <w:pPr>
        <w:pStyle w:val="ConsPlusNormal"/>
        <w:jc w:val="right"/>
      </w:pPr>
    </w:p>
    <w:p w:rsidR="00C741D1" w:rsidRPr="00612B07" w:rsidRDefault="00C741D1">
      <w:pPr>
        <w:pStyle w:val="ConsPlusNormal"/>
        <w:jc w:val="right"/>
      </w:pPr>
    </w:p>
    <w:p w:rsidR="00C741D1" w:rsidRPr="00612B07" w:rsidRDefault="00C741D1">
      <w:pPr>
        <w:pStyle w:val="ConsPlusNormal"/>
        <w:jc w:val="right"/>
      </w:pPr>
    </w:p>
    <w:p w:rsidR="00C741D1" w:rsidRPr="00612B07" w:rsidRDefault="00C741D1">
      <w:pPr>
        <w:pStyle w:val="ConsPlusNormal"/>
        <w:jc w:val="right"/>
      </w:pPr>
    </w:p>
    <w:p w:rsidR="00C741D1" w:rsidRPr="00612B07" w:rsidRDefault="00C741D1">
      <w:pPr>
        <w:pStyle w:val="ConsPlusNormal"/>
        <w:jc w:val="right"/>
        <w:outlineLvl w:val="0"/>
      </w:pPr>
      <w:r w:rsidRPr="00612B07">
        <w:t>Приложение 2</w:t>
      </w:r>
    </w:p>
    <w:p w:rsidR="00C741D1" w:rsidRPr="00612B07" w:rsidRDefault="00C741D1">
      <w:pPr>
        <w:pStyle w:val="ConsPlusNormal"/>
        <w:jc w:val="right"/>
      </w:pPr>
      <w:r w:rsidRPr="00612B07">
        <w:t>к решению Совета депутатов</w:t>
      </w:r>
    </w:p>
    <w:p w:rsidR="00C741D1" w:rsidRPr="00612B07" w:rsidRDefault="00C741D1">
      <w:pPr>
        <w:pStyle w:val="ConsPlusNormal"/>
        <w:jc w:val="right"/>
      </w:pPr>
      <w:r w:rsidRPr="00612B07">
        <w:t>от 14 октября 2005 г. N 107</w:t>
      </w:r>
    </w:p>
    <w:p w:rsidR="00C741D1" w:rsidRPr="00612B07" w:rsidRDefault="00C741D1">
      <w:pPr>
        <w:pStyle w:val="ConsPlusNormal"/>
        <w:jc w:val="right"/>
      </w:pPr>
    </w:p>
    <w:p w:rsidR="00C741D1" w:rsidRPr="00612B07" w:rsidRDefault="00C741D1">
      <w:pPr>
        <w:pStyle w:val="ConsPlusTitle"/>
        <w:jc w:val="center"/>
      </w:pPr>
      <w:bookmarkStart w:id="2" w:name="P81"/>
      <w:bookmarkEnd w:id="2"/>
      <w:r w:rsidRPr="00612B07">
        <w:t>ЗНАЧЕНИЕ</w:t>
      </w:r>
    </w:p>
    <w:p w:rsidR="00C741D1" w:rsidRPr="00612B07" w:rsidRDefault="00C741D1">
      <w:pPr>
        <w:pStyle w:val="ConsPlusTitle"/>
        <w:jc w:val="center"/>
      </w:pPr>
      <w:r w:rsidRPr="00612B07">
        <w:t>КОРРЕКТИРУЮЩЕГО КОЭФФИЦИЕНТА БАЗОВОЙ ДОХОДНОСТИ К</w:t>
      </w:r>
      <w:proofErr w:type="gramStart"/>
      <w:r w:rsidRPr="00612B07">
        <w:t>2</w:t>
      </w:r>
      <w:proofErr w:type="gramEnd"/>
    </w:p>
    <w:p w:rsidR="00C741D1" w:rsidRPr="00612B07" w:rsidRDefault="00C741D1">
      <w:pPr>
        <w:pStyle w:val="ConsPlusTitle"/>
        <w:jc w:val="center"/>
      </w:pPr>
      <w:r w:rsidRPr="00612B07">
        <w:t>ПО ВИДАМ ПРЕДПРИНИМАТЕЛЬСКОЙ ДЕЯТЕЛЬНОСТИ, В ОТНОШЕНИИ</w:t>
      </w:r>
    </w:p>
    <w:p w:rsidR="00C741D1" w:rsidRPr="00612B07" w:rsidRDefault="00C741D1">
      <w:pPr>
        <w:pStyle w:val="ConsPlusTitle"/>
        <w:jc w:val="center"/>
      </w:pPr>
      <w:proofErr w:type="gramStart"/>
      <w:r w:rsidRPr="00612B07">
        <w:t>КОТОРЫХ</w:t>
      </w:r>
      <w:proofErr w:type="gramEnd"/>
      <w:r w:rsidRPr="00612B07">
        <w:t xml:space="preserve"> ВВОДИТСЯ ЕДИНЫЙ НАЛОГ НА ВМЕНЕННЫЙ ДОХОД</w:t>
      </w:r>
    </w:p>
    <w:p w:rsidR="00C741D1" w:rsidRPr="00612B07" w:rsidRDefault="00C741D1">
      <w:pPr>
        <w:pStyle w:val="ConsPlusTitle"/>
        <w:jc w:val="center"/>
      </w:pPr>
      <w:r w:rsidRPr="00612B07">
        <w:t>ПО ОРДЖОНИКИДЗЕВСКОМУ РАЙОНУ</w:t>
      </w:r>
    </w:p>
    <w:p w:rsidR="00C741D1" w:rsidRPr="00612B07" w:rsidRDefault="00C741D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12B07" w:rsidRPr="00612B0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3167F" w:rsidRPr="00612B07" w:rsidRDefault="0083167F" w:rsidP="0083167F">
            <w:pPr>
              <w:pStyle w:val="ConsPlusNormal"/>
              <w:jc w:val="center"/>
            </w:pPr>
            <w:r w:rsidRPr="00612B07">
              <w:t>Список изменяющих документов</w:t>
            </w:r>
          </w:p>
          <w:p w:rsidR="0083167F" w:rsidRPr="00612B07" w:rsidRDefault="0083167F" w:rsidP="0083167F">
            <w:pPr>
              <w:pStyle w:val="ConsPlusNormal"/>
              <w:jc w:val="center"/>
            </w:pPr>
            <w:proofErr w:type="gramStart"/>
            <w:r w:rsidRPr="00612B07">
              <w:t>(в ред. решения Совета депутатов муниципального образования</w:t>
            </w:r>
            <w:proofErr w:type="gramEnd"/>
          </w:p>
          <w:p w:rsidR="0083167F" w:rsidRPr="00612B07" w:rsidRDefault="0083167F" w:rsidP="0083167F">
            <w:pPr>
              <w:pStyle w:val="ConsPlusNormal"/>
              <w:jc w:val="center"/>
            </w:pPr>
            <w:r w:rsidRPr="00612B07">
              <w:t>Орджоникидзевский район от 28.02.2006 N 14,</w:t>
            </w:r>
          </w:p>
          <w:p w:rsidR="0083167F" w:rsidRPr="00612B07" w:rsidRDefault="0083167F" w:rsidP="0083167F">
            <w:pPr>
              <w:pStyle w:val="ConsPlusNormal"/>
              <w:jc w:val="center"/>
            </w:pPr>
            <w:r w:rsidRPr="00612B07">
              <w:t>решений Совета депутатов Орджоникидзевского района</w:t>
            </w:r>
          </w:p>
          <w:p w:rsidR="00C741D1" w:rsidRPr="00612B07" w:rsidRDefault="0083167F" w:rsidP="0083167F">
            <w:pPr>
              <w:pStyle w:val="ConsPlusNormal"/>
              <w:jc w:val="center"/>
            </w:pPr>
            <w:r w:rsidRPr="00612B07">
              <w:t>от 06.03.2014 N 14-8, от 25.11.2014 N 63-29)</w:t>
            </w:r>
          </w:p>
        </w:tc>
      </w:tr>
    </w:tbl>
    <w:p w:rsidR="00C741D1" w:rsidRPr="00612B07" w:rsidRDefault="00C741D1">
      <w:pPr>
        <w:pStyle w:val="ConsPlusNormal"/>
        <w:jc w:val="both"/>
      </w:pPr>
    </w:p>
    <w:p w:rsidR="00C741D1" w:rsidRPr="00612B07" w:rsidRDefault="00C741D1">
      <w:pPr>
        <w:sectPr w:rsidR="00C741D1" w:rsidRPr="00612B07" w:rsidSect="002C3D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613"/>
        <w:gridCol w:w="850"/>
        <w:gridCol w:w="907"/>
        <w:gridCol w:w="1644"/>
      </w:tblGrid>
      <w:tr w:rsidR="00612B07" w:rsidRPr="00612B07">
        <w:tc>
          <w:tcPr>
            <w:tcW w:w="624" w:type="dxa"/>
          </w:tcPr>
          <w:p w:rsidR="00C741D1" w:rsidRPr="00612B07" w:rsidRDefault="00C741D1">
            <w:pPr>
              <w:pStyle w:val="ConsPlusNormal"/>
            </w:pPr>
            <w:r w:rsidRPr="00612B07">
              <w:lastRenderedPageBreak/>
              <w:t xml:space="preserve">N </w:t>
            </w:r>
            <w:proofErr w:type="gramStart"/>
            <w:r w:rsidRPr="00612B07">
              <w:t>п</w:t>
            </w:r>
            <w:proofErr w:type="gramEnd"/>
            <w:r w:rsidRPr="00612B07">
              <w:t>/п</w:t>
            </w:r>
          </w:p>
        </w:tc>
        <w:tc>
          <w:tcPr>
            <w:tcW w:w="5613" w:type="dxa"/>
          </w:tcPr>
          <w:p w:rsidR="00C741D1" w:rsidRPr="00612B07" w:rsidRDefault="00C741D1">
            <w:pPr>
              <w:pStyle w:val="ConsPlusNormal"/>
            </w:pPr>
            <w:r w:rsidRPr="00612B07">
              <w:t>Вид деятельности</w:t>
            </w:r>
          </w:p>
        </w:tc>
        <w:tc>
          <w:tcPr>
            <w:tcW w:w="850" w:type="dxa"/>
          </w:tcPr>
          <w:p w:rsidR="00C741D1" w:rsidRPr="00612B07" w:rsidRDefault="00C741D1">
            <w:pPr>
              <w:pStyle w:val="ConsPlusNormal"/>
            </w:pPr>
            <w:r w:rsidRPr="00612B07">
              <w:t>К</w:t>
            </w:r>
            <w:proofErr w:type="gramStart"/>
            <w:r w:rsidRPr="00612B07">
              <w:t>2</w:t>
            </w:r>
            <w:proofErr w:type="gramEnd"/>
            <w:r w:rsidRPr="00612B07">
              <w:t>(1)</w:t>
            </w:r>
          </w:p>
        </w:tc>
        <w:tc>
          <w:tcPr>
            <w:tcW w:w="907" w:type="dxa"/>
          </w:tcPr>
          <w:p w:rsidR="00C741D1" w:rsidRPr="00612B07" w:rsidRDefault="00C741D1">
            <w:pPr>
              <w:pStyle w:val="ConsPlusNormal"/>
            </w:pPr>
            <w:r w:rsidRPr="00612B07">
              <w:t>К</w:t>
            </w:r>
            <w:proofErr w:type="gramStart"/>
            <w:r w:rsidRPr="00612B07">
              <w:t>2</w:t>
            </w:r>
            <w:proofErr w:type="gramEnd"/>
            <w:r w:rsidRPr="00612B07">
              <w:t>(2)</w:t>
            </w:r>
          </w:p>
        </w:tc>
        <w:tc>
          <w:tcPr>
            <w:tcW w:w="1644" w:type="dxa"/>
          </w:tcPr>
          <w:p w:rsidR="00C741D1" w:rsidRPr="00612B07" w:rsidRDefault="00C741D1">
            <w:pPr>
              <w:pStyle w:val="ConsPlusNormal"/>
            </w:pPr>
            <w:r w:rsidRPr="00612B07">
              <w:t>К</w:t>
            </w:r>
            <w:proofErr w:type="gramStart"/>
            <w:r w:rsidRPr="00612B07">
              <w:t>2</w:t>
            </w:r>
            <w:proofErr w:type="gramEnd"/>
            <w:r w:rsidRPr="00612B07">
              <w:t>(3)</w:t>
            </w:r>
          </w:p>
        </w:tc>
      </w:tr>
      <w:tr w:rsidR="00612B07" w:rsidRPr="00612B07">
        <w:tc>
          <w:tcPr>
            <w:tcW w:w="624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  <w:tc>
          <w:tcPr>
            <w:tcW w:w="5613" w:type="dxa"/>
          </w:tcPr>
          <w:p w:rsidR="00C741D1" w:rsidRPr="00612B07" w:rsidRDefault="00C741D1">
            <w:pPr>
              <w:pStyle w:val="ConsPlusNormal"/>
            </w:pPr>
            <w:r w:rsidRPr="00612B07">
              <w:t>Оказание бытовых услуг (за исключением услуг, предусмотренных в п. п. 1.1, 1.2)</w:t>
            </w:r>
          </w:p>
        </w:tc>
        <w:tc>
          <w:tcPr>
            <w:tcW w:w="850" w:type="dxa"/>
          </w:tcPr>
          <w:p w:rsidR="00C741D1" w:rsidRPr="00612B07" w:rsidRDefault="00C741D1">
            <w:pPr>
              <w:pStyle w:val="ConsPlusNormal"/>
            </w:pPr>
            <w:r w:rsidRPr="00612B07">
              <w:t>0,56</w:t>
            </w:r>
          </w:p>
        </w:tc>
        <w:tc>
          <w:tcPr>
            <w:tcW w:w="907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  <w:tc>
          <w:tcPr>
            <w:tcW w:w="1644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</w:tr>
      <w:tr w:rsidR="00612B07" w:rsidRPr="00612B07">
        <w:tc>
          <w:tcPr>
            <w:tcW w:w="624" w:type="dxa"/>
          </w:tcPr>
          <w:p w:rsidR="00C741D1" w:rsidRPr="00612B07" w:rsidRDefault="00C741D1">
            <w:pPr>
              <w:pStyle w:val="ConsPlusNormal"/>
            </w:pPr>
            <w:bookmarkStart w:id="3" w:name="P100"/>
            <w:bookmarkEnd w:id="3"/>
            <w:r w:rsidRPr="00612B07">
              <w:t>1.1</w:t>
            </w:r>
          </w:p>
        </w:tc>
        <w:tc>
          <w:tcPr>
            <w:tcW w:w="5613" w:type="dxa"/>
          </w:tcPr>
          <w:p w:rsidR="00C741D1" w:rsidRPr="00612B07" w:rsidRDefault="00C741D1">
            <w:pPr>
              <w:pStyle w:val="ConsPlusNormal"/>
            </w:pPr>
            <w:r w:rsidRPr="00612B07">
              <w:t>Ремонт радиоэлектронной аппаратуры, бытовых машин, бытовых приборов</w:t>
            </w:r>
          </w:p>
        </w:tc>
        <w:tc>
          <w:tcPr>
            <w:tcW w:w="850" w:type="dxa"/>
          </w:tcPr>
          <w:p w:rsidR="00C741D1" w:rsidRPr="00612B07" w:rsidRDefault="00C741D1">
            <w:pPr>
              <w:pStyle w:val="ConsPlusNormal"/>
            </w:pPr>
            <w:r w:rsidRPr="00612B07">
              <w:t>0,90</w:t>
            </w:r>
          </w:p>
        </w:tc>
        <w:tc>
          <w:tcPr>
            <w:tcW w:w="907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  <w:tc>
          <w:tcPr>
            <w:tcW w:w="1644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</w:tr>
      <w:tr w:rsidR="00612B07" w:rsidRPr="00612B07">
        <w:tc>
          <w:tcPr>
            <w:tcW w:w="624" w:type="dxa"/>
          </w:tcPr>
          <w:p w:rsidR="00C741D1" w:rsidRPr="00612B07" w:rsidRDefault="00C741D1">
            <w:pPr>
              <w:pStyle w:val="ConsPlusNormal"/>
            </w:pPr>
            <w:bookmarkStart w:id="4" w:name="P105"/>
            <w:bookmarkEnd w:id="4"/>
            <w:r w:rsidRPr="00612B07">
              <w:t>1.2</w:t>
            </w:r>
          </w:p>
        </w:tc>
        <w:tc>
          <w:tcPr>
            <w:tcW w:w="5613" w:type="dxa"/>
          </w:tcPr>
          <w:p w:rsidR="00C741D1" w:rsidRPr="00612B07" w:rsidRDefault="00C741D1">
            <w:pPr>
              <w:pStyle w:val="ConsPlusNormal"/>
            </w:pPr>
            <w:r w:rsidRPr="00612B07">
              <w:t>Парикмахерские услуги</w:t>
            </w:r>
          </w:p>
        </w:tc>
        <w:tc>
          <w:tcPr>
            <w:tcW w:w="850" w:type="dxa"/>
          </w:tcPr>
          <w:p w:rsidR="00C741D1" w:rsidRPr="00612B07" w:rsidRDefault="00C741D1">
            <w:pPr>
              <w:pStyle w:val="ConsPlusNormal"/>
            </w:pPr>
            <w:r w:rsidRPr="00612B07">
              <w:t>0,90</w:t>
            </w:r>
          </w:p>
        </w:tc>
        <w:tc>
          <w:tcPr>
            <w:tcW w:w="907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  <w:tc>
          <w:tcPr>
            <w:tcW w:w="1644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</w:tr>
      <w:tr w:rsidR="00612B07" w:rsidRPr="00612B07">
        <w:tc>
          <w:tcPr>
            <w:tcW w:w="624" w:type="dxa"/>
          </w:tcPr>
          <w:p w:rsidR="00C741D1" w:rsidRPr="00612B07" w:rsidRDefault="00C741D1">
            <w:pPr>
              <w:pStyle w:val="ConsPlusNormal"/>
            </w:pPr>
            <w:r w:rsidRPr="00612B07">
              <w:t>2</w:t>
            </w:r>
          </w:p>
        </w:tc>
        <w:tc>
          <w:tcPr>
            <w:tcW w:w="5613" w:type="dxa"/>
          </w:tcPr>
          <w:p w:rsidR="00C741D1" w:rsidRPr="00612B07" w:rsidRDefault="00C741D1">
            <w:pPr>
              <w:pStyle w:val="ConsPlusNormal"/>
            </w:pPr>
            <w:r w:rsidRPr="00612B07">
              <w:t>Оказание ветеринарных услуг</w:t>
            </w:r>
          </w:p>
        </w:tc>
        <w:tc>
          <w:tcPr>
            <w:tcW w:w="850" w:type="dxa"/>
          </w:tcPr>
          <w:p w:rsidR="00C741D1" w:rsidRPr="00612B07" w:rsidRDefault="00C741D1">
            <w:pPr>
              <w:pStyle w:val="ConsPlusNormal"/>
            </w:pPr>
            <w:r w:rsidRPr="00612B07">
              <w:t>0,56</w:t>
            </w:r>
          </w:p>
        </w:tc>
        <w:tc>
          <w:tcPr>
            <w:tcW w:w="907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  <w:tc>
          <w:tcPr>
            <w:tcW w:w="1644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</w:tr>
      <w:tr w:rsidR="00612B07" w:rsidRPr="00612B07">
        <w:tc>
          <w:tcPr>
            <w:tcW w:w="624" w:type="dxa"/>
          </w:tcPr>
          <w:p w:rsidR="00C741D1" w:rsidRPr="00612B07" w:rsidRDefault="00C741D1">
            <w:pPr>
              <w:pStyle w:val="ConsPlusNormal"/>
            </w:pPr>
            <w:r w:rsidRPr="00612B07">
              <w:t>3</w:t>
            </w:r>
          </w:p>
        </w:tc>
        <w:tc>
          <w:tcPr>
            <w:tcW w:w="5613" w:type="dxa"/>
          </w:tcPr>
          <w:p w:rsidR="00C741D1" w:rsidRPr="00612B07" w:rsidRDefault="00C741D1">
            <w:pPr>
              <w:pStyle w:val="ConsPlusNormal"/>
            </w:pPr>
            <w:r w:rsidRPr="00612B07">
              <w:t>Оказание услуг по ремонту, техническому обслуживанию и мойке транспортных средств (за исключением п. 3.1)</w:t>
            </w:r>
          </w:p>
        </w:tc>
        <w:tc>
          <w:tcPr>
            <w:tcW w:w="850" w:type="dxa"/>
          </w:tcPr>
          <w:p w:rsidR="00C741D1" w:rsidRPr="00612B07" w:rsidRDefault="00C741D1">
            <w:pPr>
              <w:pStyle w:val="ConsPlusNormal"/>
            </w:pPr>
            <w:r w:rsidRPr="00612B07">
              <w:t>0,45</w:t>
            </w:r>
          </w:p>
        </w:tc>
        <w:tc>
          <w:tcPr>
            <w:tcW w:w="907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  <w:tc>
          <w:tcPr>
            <w:tcW w:w="1644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</w:tr>
      <w:tr w:rsidR="00612B07" w:rsidRPr="00612B07">
        <w:tc>
          <w:tcPr>
            <w:tcW w:w="624" w:type="dxa"/>
          </w:tcPr>
          <w:p w:rsidR="00C741D1" w:rsidRPr="00612B07" w:rsidRDefault="00C741D1">
            <w:pPr>
              <w:pStyle w:val="ConsPlusNormal"/>
            </w:pPr>
            <w:bookmarkStart w:id="5" w:name="P120"/>
            <w:bookmarkEnd w:id="5"/>
            <w:r w:rsidRPr="00612B07">
              <w:t>3.1</w:t>
            </w:r>
          </w:p>
        </w:tc>
        <w:tc>
          <w:tcPr>
            <w:tcW w:w="5613" w:type="dxa"/>
          </w:tcPr>
          <w:p w:rsidR="00C741D1" w:rsidRPr="00612B07" w:rsidRDefault="00C741D1">
            <w:pPr>
              <w:pStyle w:val="ConsPlusNormal"/>
            </w:pPr>
            <w:r w:rsidRPr="00612B07">
              <w:t>Шиномонтажные и шиноремонтные работы</w:t>
            </w:r>
          </w:p>
        </w:tc>
        <w:tc>
          <w:tcPr>
            <w:tcW w:w="850" w:type="dxa"/>
          </w:tcPr>
          <w:p w:rsidR="00C741D1" w:rsidRPr="00612B07" w:rsidRDefault="00C741D1">
            <w:pPr>
              <w:pStyle w:val="ConsPlusNormal"/>
            </w:pPr>
            <w:r w:rsidRPr="00612B07">
              <w:t>0,56</w:t>
            </w:r>
          </w:p>
        </w:tc>
        <w:tc>
          <w:tcPr>
            <w:tcW w:w="907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  <w:tc>
          <w:tcPr>
            <w:tcW w:w="1644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</w:tr>
      <w:tr w:rsidR="00612B07" w:rsidRPr="00612B07">
        <w:tc>
          <w:tcPr>
            <w:tcW w:w="624" w:type="dxa"/>
          </w:tcPr>
          <w:p w:rsidR="00C741D1" w:rsidRPr="00612B07" w:rsidRDefault="00C741D1">
            <w:pPr>
              <w:pStyle w:val="ConsPlusNormal"/>
            </w:pPr>
            <w:r w:rsidRPr="00612B07">
              <w:t>4</w:t>
            </w:r>
          </w:p>
        </w:tc>
        <w:tc>
          <w:tcPr>
            <w:tcW w:w="5613" w:type="dxa"/>
          </w:tcPr>
          <w:p w:rsidR="00C741D1" w:rsidRPr="00612B07" w:rsidRDefault="00C741D1">
            <w:pPr>
              <w:pStyle w:val="ConsPlusNormal"/>
            </w:pPr>
            <w:r w:rsidRPr="00612B07">
              <w:t>Оказание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</w:t>
            </w:r>
          </w:p>
        </w:tc>
        <w:tc>
          <w:tcPr>
            <w:tcW w:w="850" w:type="dxa"/>
          </w:tcPr>
          <w:p w:rsidR="00C741D1" w:rsidRPr="00612B07" w:rsidRDefault="00C741D1">
            <w:pPr>
              <w:pStyle w:val="ConsPlusNormal"/>
            </w:pPr>
            <w:r w:rsidRPr="00612B07">
              <w:t>0,67</w:t>
            </w:r>
          </w:p>
        </w:tc>
        <w:tc>
          <w:tcPr>
            <w:tcW w:w="907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  <w:tc>
          <w:tcPr>
            <w:tcW w:w="1644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</w:tr>
      <w:tr w:rsidR="00612B07" w:rsidRPr="00612B07">
        <w:tc>
          <w:tcPr>
            <w:tcW w:w="624" w:type="dxa"/>
          </w:tcPr>
          <w:p w:rsidR="00C741D1" w:rsidRPr="00612B07" w:rsidRDefault="00C741D1">
            <w:pPr>
              <w:pStyle w:val="ConsPlusNormal"/>
            </w:pPr>
            <w:r w:rsidRPr="00612B07">
              <w:t>5</w:t>
            </w:r>
          </w:p>
        </w:tc>
        <w:tc>
          <w:tcPr>
            <w:tcW w:w="5613" w:type="dxa"/>
          </w:tcPr>
          <w:p w:rsidR="00C741D1" w:rsidRPr="00612B07" w:rsidRDefault="00C741D1">
            <w:pPr>
              <w:pStyle w:val="ConsPlusNormal"/>
            </w:pPr>
            <w:r w:rsidRPr="00612B07">
              <w:t>Оказание автотранспортных услуг (за исключением услуг, предусмотренных в п. п. 5.1, 5.2, 5.3)</w:t>
            </w:r>
          </w:p>
        </w:tc>
        <w:tc>
          <w:tcPr>
            <w:tcW w:w="850" w:type="dxa"/>
          </w:tcPr>
          <w:p w:rsidR="00C741D1" w:rsidRPr="00612B07" w:rsidRDefault="00C741D1">
            <w:pPr>
              <w:pStyle w:val="ConsPlusNormal"/>
            </w:pPr>
            <w:r w:rsidRPr="00612B07">
              <w:t>1,0</w:t>
            </w:r>
          </w:p>
        </w:tc>
        <w:tc>
          <w:tcPr>
            <w:tcW w:w="907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  <w:tc>
          <w:tcPr>
            <w:tcW w:w="1644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</w:tr>
      <w:tr w:rsidR="00612B07" w:rsidRPr="00612B07">
        <w:tc>
          <w:tcPr>
            <w:tcW w:w="624" w:type="dxa"/>
          </w:tcPr>
          <w:p w:rsidR="00C741D1" w:rsidRPr="00612B07" w:rsidRDefault="00C741D1">
            <w:pPr>
              <w:pStyle w:val="ConsPlusNormal"/>
            </w:pPr>
            <w:bookmarkStart w:id="6" w:name="P135"/>
            <w:bookmarkEnd w:id="6"/>
            <w:r w:rsidRPr="00612B07">
              <w:t>5.1</w:t>
            </w:r>
          </w:p>
        </w:tc>
        <w:tc>
          <w:tcPr>
            <w:tcW w:w="5613" w:type="dxa"/>
          </w:tcPr>
          <w:p w:rsidR="00C741D1" w:rsidRPr="00612B07" w:rsidRDefault="00C741D1">
            <w:pPr>
              <w:pStyle w:val="ConsPlusNormal"/>
            </w:pPr>
            <w:r w:rsidRPr="00612B07">
              <w:t>Оказание автотранспортных услуг по перевозке грузов</w:t>
            </w:r>
          </w:p>
        </w:tc>
        <w:tc>
          <w:tcPr>
            <w:tcW w:w="850" w:type="dxa"/>
          </w:tcPr>
          <w:p w:rsidR="00C741D1" w:rsidRPr="00612B07" w:rsidRDefault="00C741D1">
            <w:pPr>
              <w:pStyle w:val="ConsPlusNormal"/>
            </w:pPr>
            <w:r w:rsidRPr="00612B07">
              <w:t>0,90</w:t>
            </w:r>
          </w:p>
        </w:tc>
        <w:tc>
          <w:tcPr>
            <w:tcW w:w="907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  <w:tc>
          <w:tcPr>
            <w:tcW w:w="1644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</w:tr>
      <w:tr w:rsidR="00612B07" w:rsidRPr="00612B07">
        <w:tc>
          <w:tcPr>
            <w:tcW w:w="624" w:type="dxa"/>
          </w:tcPr>
          <w:p w:rsidR="00C741D1" w:rsidRPr="00612B07" w:rsidRDefault="00C741D1">
            <w:pPr>
              <w:pStyle w:val="ConsPlusNormal"/>
            </w:pPr>
            <w:bookmarkStart w:id="7" w:name="P140"/>
            <w:bookmarkEnd w:id="7"/>
            <w:r w:rsidRPr="00612B07">
              <w:t>5.2</w:t>
            </w:r>
          </w:p>
        </w:tc>
        <w:tc>
          <w:tcPr>
            <w:tcW w:w="5613" w:type="dxa"/>
          </w:tcPr>
          <w:p w:rsidR="00C741D1" w:rsidRPr="00612B07" w:rsidRDefault="00C741D1">
            <w:pPr>
              <w:pStyle w:val="ConsPlusNormal"/>
            </w:pPr>
            <w:r w:rsidRPr="00612B07">
              <w:t>Оказание автотранспортных услуг по перевозке пассажиров легковыми автомобилями и автобусами малой вместимости (менее 20 посадочных мест)</w:t>
            </w:r>
          </w:p>
        </w:tc>
        <w:tc>
          <w:tcPr>
            <w:tcW w:w="850" w:type="dxa"/>
          </w:tcPr>
          <w:p w:rsidR="00C741D1" w:rsidRPr="00612B07" w:rsidRDefault="00C741D1">
            <w:pPr>
              <w:pStyle w:val="ConsPlusNormal"/>
            </w:pPr>
            <w:r w:rsidRPr="00612B07">
              <w:t>0,80</w:t>
            </w:r>
          </w:p>
        </w:tc>
        <w:tc>
          <w:tcPr>
            <w:tcW w:w="907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  <w:tc>
          <w:tcPr>
            <w:tcW w:w="1644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</w:tr>
      <w:tr w:rsidR="00612B07" w:rsidRPr="00612B07">
        <w:tc>
          <w:tcPr>
            <w:tcW w:w="624" w:type="dxa"/>
          </w:tcPr>
          <w:p w:rsidR="00C741D1" w:rsidRPr="00612B07" w:rsidRDefault="00C741D1">
            <w:pPr>
              <w:pStyle w:val="ConsPlusNormal"/>
            </w:pPr>
            <w:bookmarkStart w:id="8" w:name="P145"/>
            <w:bookmarkEnd w:id="8"/>
            <w:r w:rsidRPr="00612B07">
              <w:t>5.3</w:t>
            </w:r>
          </w:p>
        </w:tc>
        <w:tc>
          <w:tcPr>
            <w:tcW w:w="5613" w:type="dxa"/>
          </w:tcPr>
          <w:p w:rsidR="00C741D1" w:rsidRPr="00612B07" w:rsidRDefault="00C741D1">
            <w:pPr>
              <w:pStyle w:val="ConsPlusNormal"/>
            </w:pPr>
            <w:r w:rsidRPr="00612B07">
              <w:t>Оказание автотранспортных услуг по перевозке пассажиров автобусами большой вместимости (более 21 посадочного места)</w:t>
            </w:r>
          </w:p>
        </w:tc>
        <w:tc>
          <w:tcPr>
            <w:tcW w:w="850" w:type="dxa"/>
          </w:tcPr>
          <w:p w:rsidR="00C741D1" w:rsidRPr="00612B07" w:rsidRDefault="00C741D1">
            <w:pPr>
              <w:pStyle w:val="ConsPlusNormal"/>
            </w:pPr>
            <w:r w:rsidRPr="00612B07">
              <w:t>0,50</w:t>
            </w:r>
          </w:p>
        </w:tc>
        <w:tc>
          <w:tcPr>
            <w:tcW w:w="907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  <w:tc>
          <w:tcPr>
            <w:tcW w:w="1644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</w:tr>
      <w:tr w:rsidR="00612B07" w:rsidRPr="00612B07">
        <w:tc>
          <w:tcPr>
            <w:tcW w:w="624" w:type="dxa"/>
          </w:tcPr>
          <w:p w:rsidR="00C741D1" w:rsidRPr="00612B07" w:rsidRDefault="00C741D1">
            <w:pPr>
              <w:pStyle w:val="ConsPlusNormal"/>
            </w:pPr>
            <w:r w:rsidRPr="00612B07">
              <w:lastRenderedPageBreak/>
              <w:t>6</w:t>
            </w:r>
          </w:p>
        </w:tc>
        <w:tc>
          <w:tcPr>
            <w:tcW w:w="5613" w:type="dxa"/>
          </w:tcPr>
          <w:p w:rsidR="00C741D1" w:rsidRPr="00612B07" w:rsidRDefault="00C741D1">
            <w:pPr>
              <w:pStyle w:val="ConsPlusNormal"/>
            </w:pPr>
            <w:r w:rsidRPr="00612B07">
              <w:t>Розничная торговля, осуществляемая через объекты стационарной торговой сети, имеющие торговые залы (за исключением п. п. 6.1, 6.2)</w:t>
            </w:r>
          </w:p>
        </w:tc>
        <w:tc>
          <w:tcPr>
            <w:tcW w:w="850" w:type="dxa"/>
          </w:tcPr>
          <w:p w:rsidR="00C741D1" w:rsidRPr="00612B07" w:rsidRDefault="00C741D1">
            <w:pPr>
              <w:pStyle w:val="ConsPlusNormal"/>
            </w:pPr>
            <w:r w:rsidRPr="00612B07">
              <w:t>0,47</w:t>
            </w:r>
          </w:p>
        </w:tc>
        <w:tc>
          <w:tcPr>
            <w:tcW w:w="907" w:type="dxa"/>
          </w:tcPr>
          <w:p w:rsidR="00C741D1" w:rsidRPr="00612B07" w:rsidRDefault="00C741D1">
            <w:pPr>
              <w:pStyle w:val="ConsPlusNormal"/>
            </w:pPr>
            <w:r w:rsidRPr="00612B07">
              <w:t>0,8</w:t>
            </w:r>
          </w:p>
        </w:tc>
        <w:tc>
          <w:tcPr>
            <w:tcW w:w="1644" w:type="dxa"/>
          </w:tcPr>
          <w:p w:rsidR="00C741D1" w:rsidRPr="00612B07" w:rsidRDefault="00C741D1">
            <w:pPr>
              <w:pStyle w:val="ConsPlusNormal"/>
            </w:pPr>
            <w:r w:rsidRPr="00612B07">
              <w:t>До 12 часов в сутки - 0,9; свыше 12 часов - 1,0</w:t>
            </w:r>
          </w:p>
        </w:tc>
      </w:tr>
      <w:tr w:rsidR="00612B07" w:rsidRPr="00612B07">
        <w:tc>
          <w:tcPr>
            <w:tcW w:w="624" w:type="dxa"/>
          </w:tcPr>
          <w:p w:rsidR="00C741D1" w:rsidRPr="00612B07" w:rsidRDefault="00C741D1">
            <w:pPr>
              <w:pStyle w:val="ConsPlusNormal"/>
            </w:pPr>
            <w:bookmarkStart w:id="9" w:name="P155"/>
            <w:bookmarkEnd w:id="9"/>
            <w:r w:rsidRPr="00612B07">
              <w:t>6.1</w:t>
            </w:r>
          </w:p>
        </w:tc>
        <w:tc>
          <w:tcPr>
            <w:tcW w:w="5613" w:type="dxa"/>
          </w:tcPr>
          <w:p w:rsidR="00C741D1" w:rsidRPr="00612B07" w:rsidRDefault="00C741D1">
            <w:pPr>
              <w:pStyle w:val="ConsPlusNormal"/>
            </w:pPr>
            <w:r w:rsidRPr="00612B07">
              <w:t>Торговля алкогольной продукцией крепостью выше 13%, табачными изделиями</w:t>
            </w:r>
          </w:p>
        </w:tc>
        <w:tc>
          <w:tcPr>
            <w:tcW w:w="850" w:type="dxa"/>
          </w:tcPr>
          <w:p w:rsidR="00C741D1" w:rsidRPr="00612B07" w:rsidRDefault="00C741D1">
            <w:pPr>
              <w:pStyle w:val="ConsPlusNormal"/>
            </w:pPr>
            <w:r w:rsidRPr="00612B07">
              <w:t>0,56</w:t>
            </w:r>
          </w:p>
        </w:tc>
        <w:tc>
          <w:tcPr>
            <w:tcW w:w="907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  <w:tc>
          <w:tcPr>
            <w:tcW w:w="1644" w:type="dxa"/>
          </w:tcPr>
          <w:p w:rsidR="00C741D1" w:rsidRPr="00612B07" w:rsidRDefault="00C741D1">
            <w:pPr>
              <w:pStyle w:val="ConsPlusNormal"/>
            </w:pPr>
            <w:r w:rsidRPr="00612B07">
              <w:t>До 12 часов в сутки - 0,9; свыше 12 часов - 1,0</w:t>
            </w:r>
          </w:p>
        </w:tc>
      </w:tr>
      <w:tr w:rsidR="00612B07" w:rsidRPr="00612B07">
        <w:tc>
          <w:tcPr>
            <w:tcW w:w="624" w:type="dxa"/>
          </w:tcPr>
          <w:p w:rsidR="00C741D1" w:rsidRPr="00612B07" w:rsidRDefault="00C741D1">
            <w:pPr>
              <w:pStyle w:val="ConsPlusNormal"/>
            </w:pPr>
            <w:bookmarkStart w:id="10" w:name="P160"/>
            <w:bookmarkEnd w:id="10"/>
            <w:r w:rsidRPr="00612B07">
              <w:t>6.2</w:t>
            </w:r>
          </w:p>
        </w:tc>
        <w:tc>
          <w:tcPr>
            <w:tcW w:w="5613" w:type="dxa"/>
          </w:tcPr>
          <w:p w:rsidR="00C741D1" w:rsidRPr="00612B07" w:rsidRDefault="00C741D1">
            <w:pPr>
              <w:pStyle w:val="ConsPlusNormal"/>
            </w:pPr>
            <w:proofErr w:type="gramStart"/>
            <w:r w:rsidRPr="00612B07">
              <w:t>Канцелярские товары, школьно-письменные принадлежности, книги, учебники и печатная продукция, товары детского ассортимента (одежда, обувь, игрушки)</w:t>
            </w:r>
            <w:proofErr w:type="gramEnd"/>
          </w:p>
        </w:tc>
        <w:tc>
          <w:tcPr>
            <w:tcW w:w="850" w:type="dxa"/>
          </w:tcPr>
          <w:p w:rsidR="00C741D1" w:rsidRPr="00612B07" w:rsidRDefault="00C741D1">
            <w:pPr>
              <w:pStyle w:val="ConsPlusNormal"/>
            </w:pPr>
            <w:r w:rsidRPr="00612B07">
              <w:t>0,45</w:t>
            </w:r>
          </w:p>
        </w:tc>
        <w:tc>
          <w:tcPr>
            <w:tcW w:w="907" w:type="dxa"/>
          </w:tcPr>
          <w:p w:rsidR="00C741D1" w:rsidRPr="00612B07" w:rsidRDefault="00C741D1">
            <w:pPr>
              <w:pStyle w:val="ConsPlusNormal"/>
            </w:pPr>
            <w:r w:rsidRPr="00612B07">
              <w:t>0,5</w:t>
            </w:r>
          </w:p>
        </w:tc>
        <w:tc>
          <w:tcPr>
            <w:tcW w:w="1644" w:type="dxa"/>
          </w:tcPr>
          <w:p w:rsidR="00C741D1" w:rsidRPr="00612B07" w:rsidRDefault="00C741D1">
            <w:pPr>
              <w:pStyle w:val="ConsPlusNormal"/>
            </w:pPr>
            <w:r w:rsidRPr="00612B07">
              <w:t>0,9</w:t>
            </w:r>
          </w:p>
        </w:tc>
      </w:tr>
      <w:tr w:rsidR="00612B07" w:rsidRPr="00612B07">
        <w:tc>
          <w:tcPr>
            <w:tcW w:w="624" w:type="dxa"/>
          </w:tcPr>
          <w:p w:rsidR="00C741D1" w:rsidRPr="00612B07" w:rsidRDefault="00C741D1">
            <w:pPr>
              <w:pStyle w:val="ConsPlusNormal"/>
            </w:pPr>
            <w:r w:rsidRPr="00612B07">
              <w:t>7</w:t>
            </w:r>
          </w:p>
        </w:tc>
        <w:tc>
          <w:tcPr>
            <w:tcW w:w="5613" w:type="dxa"/>
          </w:tcPr>
          <w:p w:rsidR="00C741D1" w:rsidRPr="00612B07" w:rsidRDefault="00C741D1">
            <w:pPr>
              <w:pStyle w:val="ConsPlusNormal"/>
            </w:pPr>
            <w:r w:rsidRPr="00612B07">
              <w:t>Розничная торговля, осуществляемая через объекты стационарной торговой сети, не имеющие торговых залов, а также розничная торговля, осуществляемая через объекты нестационарной торговой сети</w:t>
            </w:r>
          </w:p>
        </w:tc>
        <w:tc>
          <w:tcPr>
            <w:tcW w:w="850" w:type="dxa"/>
          </w:tcPr>
          <w:p w:rsidR="00C741D1" w:rsidRPr="00612B07" w:rsidRDefault="00C741D1">
            <w:pPr>
              <w:pStyle w:val="ConsPlusNormal"/>
            </w:pPr>
            <w:r w:rsidRPr="00612B07">
              <w:t>0,89</w:t>
            </w:r>
          </w:p>
        </w:tc>
        <w:tc>
          <w:tcPr>
            <w:tcW w:w="907" w:type="dxa"/>
          </w:tcPr>
          <w:p w:rsidR="00C741D1" w:rsidRPr="00612B07" w:rsidRDefault="00C741D1">
            <w:pPr>
              <w:pStyle w:val="ConsPlusNormal"/>
            </w:pPr>
            <w:r w:rsidRPr="00612B07">
              <w:t>0,7</w:t>
            </w:r>
          </w:p>
        </w:tc>
        <w:tc>
          <w:tcPr>
            <w:tcW w:w="1644" w:type="dxa"/>
          </w:tcPr>
          <w:p w:rsidR="00C741D1" w:rsidRPr="00612B07" w:rsidRDefault="00C741D1">
            <w:pPr>
              <w:pStyle w:val="ConsPlusNormal"/>
            </w:pPr>
            <w:r w:rsidRPr="00612B07">
              <w:t>0,9</w:t>
            </w:r>
          </w:p>
        </w:tc>
      </w:tr>
      <w:tr w:rsidR="00612B07" w:rsidRPr="00612B07">
        <w:tc>
          <w:tcPr>
            <w:tcW w:w="624" w:type="dxa"/>
          </w:tcPr>
          <w:p w:rsidR="00C741D1" w:rsidRPr="00612B07" w:rsidRDefault="00C741D1">
            <w:pPr>
              <w:pStyle w:val="ConsPlusNormal"/>
            </w:pPr>
            <w:r w:rsidRPr="00612B07">
              <w:t>8</w:t>
            </w:r>
          </w:p>
        </w:tc>
        <w:tc>
          <w:tcPr>
            <w:tcW w:w="5613" w:type="dxa"/>
          </w:tcPr>
          <w:p w:rsidR="00C741D1" w:rsidRPr="00612B07" w:rsidRDefault="00C741D1">
            <w:pPr>
              <w:pStyle w:val="ConsPlusNormal"/>
            </w:pPr>
            <w:r w:rsidRPr="00612B07">
              <w:t>Развозная (разносная) торговля (за исключением торговли подакцизными товарами, лекарственными препаратами, изделиями из драгоценных камней, оружием и патронами к нему, меховыми изделиями и технически сложными бытового назначения)</w:t>
            </w:r>
          </w:p>
        </w:tc>
        <w:tc>
          <w:tcPr>
            <w:tcW w:w="850" w:type="dxa"/>
          </w:tcPr>
          <w:p w:rsidR="00C741D1" w:rsidRPr="00612B07" w:rsidRDefault="00C741D1">
            <w:pPr>
              <w:pStyle w:val="ConsPlusNormal"/>
            </w:pPr>
            <w:r w:rsidRPr="00612B07">
              <w:t>0,67</w:t>
            </w:r>
          </w:p>
        </w:tc>
        <w:tc>
          <w:tcPr>
            <w:tcW w:w="907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  <w:tc>
          <w:tcPr>
            <w:tcW w:w="1644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</w:tr>
      <w:tr w:rsidR="00612B07" w:rsidRPr="00612B07">
        <w:tc>
          <w:tcPr>
            <w:tcW w:w="624" w:type="dxa"/>
          </w:tcPr>
          <w:p w:rsidR="00C741D1" w:rsidRPr="00612B07" w:rsidRDefault="00C741D1">
            <w:pPr>
              <w:pStyle w:val="ConsPlusNormal"/>
            </w:pPr>
            <w:r w:rsidRPr="00612B07">
              <w:t>9</w:t>
            </w:r>
          </w:p>
        </w:tc>
        <w:tc>
          <w:tcPr>
            <w:tcW w:w="5613" w:type="dxa"/>
          </w:tcPr>
          <w:p w:rsidR="00C741D1" w:rsidRPr="00612B07" w:rsidRDefault="00C741D1">
            <w:pPr>
              <w:pStyle w:val="ConsPlusNormal"/>
            </w:pPr>
            <w:r w:rsidRPr="00612B07">
              <w:t>Оказание услуг общественного питания через объекты организации общественного питания, имеющие залы обслуживания посетителей (за исключением п. п. 9.1, 9.2)</w:t>
            </w:r>
          </w:p>
        </w:tc>
        <w:tc>
          <w:tcPr>
            <w:tcW w:w="850" w:type="dxa"/>
          </w:tcPr>
          <w:p w:rsidR="00C741D1" w:rsidRPr="00612B07" w:rsidRDefault="00C741D1">
            <w:pPr>
              <w:pStyle w:val="ConsPlusNormal"/>
            </w:pPr>
            <w:r w:rsidRPr="00612B07">
              <w:t>0,35</w:t>
            </w:r>
          </w:p>
        </w:tc>
        <w:tc>
          <w:tcPr>
            <w:tcW w:w="907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  <w:tc>
          <w:tcPr>
            <w:tcW w:w="1644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</w:tr>
      <w:tr w:rsidR="00612B07" w:rsidRPr="00612B07">
        <w:tc>
          <w:tcPr>
            <w:tcW w:w="624" w:type="dxa"/>
          </w:tcPr>
          <w:p w:rsidR="00C741D1" w:rsidRPr="00612B07" w:rsidRDefault="00C741D1">
            <w:pPr>
              <w:pStyle w:val="ConsPlusNormal"/>
            </w:pPr>
            <w:bookmarkStart w:id="11" w:name="P180"/>
            <w:bookmarkEnd w:id="11"/>
            <w:r w:rsidRPr="00612B07">
              <w:t>9.1</w:t>
            </w:r>
          </w:p>
        </w:tc>
        <w:tc>
          <w:tcPr>
            <w:tcW w:w="5613" w:type="dxa"/>
          </w:tcPr>
          <w:p w:rsidR="00C741D1" w:rsidRPr="00612B07" w:rsidRDefault="00C741D1">
            <w:pPr>
              <w:pStyle w:val="ConsPlusNormal"/>
            </w:pPr>
            <w:r w:rsidRPr="00612B07">
              <w:t>Места общественного питания, находящиеся в общеобразовательных и лечебных учреждениях</w:t>
            </w:r>
          </w:p>
        </w:tc>
        <w:tc>
          <w:tcPr>
            <w:tcW w:w="850" w:type="dxa"/>
          </w:tcPr>
          <w:p w:rsidR="00C741D1" w:rsidRPr="00612B07" w:rsidRDefault="00C741D1">
            <w:pPr>
              <w:pStyle w:val="ConsPlusNormal"/>
            </w:pPr>
            <w:r w:rsidRPr="00612B07">
              <w:t>0,35</w:t>
            </w:r>
          </w:p>
        </w:tc>
        <w:tc>
          <w:tcPr>
            <w:tcW w:w="907" w:type="dxa"/>
          </w:tcPr>
          <w:p w:rsidR="00C741D1" w:rsidRPr="00612B07" w:rsidRDefault="00C741D1">
            <w:pPr>
              <w:pStyle w:val="ConsPlusNormal"/>
            </w:pPr>
            <w:r w:rsidRPr="00612B07">
              <w:t>0,8</w:t>
            </w:r>
          </w:p>
        </w:tc>
        <w:tc>
          <w:tcPr>
            <w:tcW w:w="1644" w:type="dxa"/>
          </w:tcPr>
          <w:p w:rsidR="00C741D1" w:rsidRPr="00612B07" w:rsidRDefault="00C741D1">
            <w:pPr>
              <w:pStyle w:val="ConsPlusNormal"/>
            </w:pPr>
            <w:r w:rsidRPr="00612B07">
              <w:t>0,9</w:t>
            </w:r>
          </w:p>
        </w:tc>
      </w:tr>
      <w:tr w:rsidR="00612B07" w:rsidRPr="00612B07">
        <w:tc>
          <w:tcPr>
            <w:tcW w:w="624" w:type="dxa"/>
          </w:tcPr>
          <w:p w:rsidR="00C741D1" w:rsidRPr="00612B07" w:rsidRDefault="00C741D1">
            <w:pPr>
              <w:pStyle w:val="ConsPlusNormal"/>
            </w:pPr>
            <w:bookmarkStart w:id="12" w:name="P185"/>
            <w:bookmarkEnd w:id="12"/>
            <w:r w:rsidRPr="00612B07">
              <w:t>9.2</w:t>
            </w:r>
          </w:p>
        </w:tc>
        <w:tc>
          <w:tcPr>
            <w:tcW w:w="5613" w:type="dxa"/>
          </w:tcPr>
          <w:p w:rsidR="00C741D1" w:rsidRPr="00612B07" w:rsidRDefault="00C741D1">
            <w:pPr>
              <w:pStyle w:val="ConsPlusNormal"/>
            </w:pPr>
            <w:r w:rsidRPr="00612B07">
              <w:t>Места общественного питания с реализацией алкогольной продукции, пива и напитков, изготовляемых на его основе, табачных изделий</w:t>
            </w:r>
          </w:p>
        </w:tc>
        <w:tc>
          <w:tcPr>
            <w:tcW w:w="850" w:type="dxa"/>
          </w:tcPr>
          <w:p w:rsidR="00C741D1" w:rsidRPr="00612B07" w:rsidRDefault="00C741D1">
            <w:pPr>
              <w:pStyle w:val="ConsPlusNormal"/>
            </w:pPr>
            <w:r w:rsidRPr="00612B07">
              <w:t>0,56</w:t>
            </w:r>
          </w:p>
        </w:tc>
        <w:tc>
          <w:tcPr>
            <w:tcW w:w="907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  <w:tc>
          <w:tcPr>
            <w:tcW w:w="1644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</w:tr>
      <w:tr w:rsidR="00612B07" w:rsidRPr="00612B07">
        <w:tc>
          <w:tcPr>
            <w:tcW w:w="624" w:type="dxa"/>
          </w:tcPr>
          <w:p w:rsidR="00C741D1" w:rsidRPr="00612B07" w:rsidRDefault="00C741D1">
            <w:pPr>
              <w:pStyle w:val="ConsPlusNormal"/>
            </w:pPr>
            <w:r w:rsidRPr="00612B07">
              <w:lastRenderedPageBreak/>
              <w:t>10</w:t>
            </w:r>
          </w:p>
        </w:tc>
        <w:tc>
          <w:tcPr>
            <w:tcW w:w="5613" w:type="dxa"/>
          </w:tcPr>
          <w:p w:rsidR="00C741D1" w:rsidRPr="00612B07" w:rsidRDefault="00C741D1">
            <w:pPr>
              <w:pStyle w:val="ConsPlusNormal"/>
            </w:pPr>
            <w:r w:rsidRPr="00612B07">
              <w:t>Оказание услуг общественного питания через объекты организации общественного питания, не имеющие залов обслуживания посетителей</w:t>
            </w:r>
          </w:p>
        </w:tc>
        <w:tc>
          <w:tcPr>
            <w:tcW w:w="850" w:type="dxa"/>
          </w:tcPr>
          <w:p w:rsidR="00C741D1" w:rsidRPr="00612B07" w:rsidRDefault="00C741D1">
            <w:pPr>
              <w:pStyle w:val="ConsPlusNormal"/>
            </w:pPr>
            <w:r w:rsidRPr="00612B07">
              <w:t>0,35</w:t>
            </w:r>
          </w:p>
        </w:tc>
        <w:tc>
          <w:tcPr>
            <w:tcW w:w="907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  <w:tc>
          <w:tcPr>
            <w:tcW w:w="1644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</w:tr>
      <w:tr w:rsidR="00612B07" w:rsidRPr="00612B07">
        <w:tc>
          <w:tcPr>
            <w:tcW w:w="624" w:type="dxa"/>
          </w:tcPr>
          <w:p w:rsidR="00C741D1" w:rsidRPr="00612B07" w:rsidRDefault="00C741D1">
            <w:pPr>
              <w:pStyle w:val="ConsPlusNormal"/>
            </w:pPr>
            <w:r w:rsidRPr="00612B07">
              <w:t>11</w:t>
            </w:r>
          </w:p>
        </w:tc>
        <w:tc>
          <w:tcPr>
            <w:tcW w:w="5613" w:type="dxa"/>
          </w:tcPr>
          <w:p w:rsidR="00C741D1" w:rsidRPr="00612B07" w:rsidRDefault="00C741D1">
            <w:pPr>
              <w:pStyle w:val="ConsPlusNormal"/>
            </w:pPr>
            <w:r w:rsidRPr="00612B07">
              <w:t>Оказание услуг по временному размещению и проживанию</w:t>
            </w:r>
          </w:p>
        </w:tc>
        <w:tc>
          <w:tcPr>
            <w:tcW w:w="850" w:type="dxa"/>
          </w:tcPr>
          <w:p w:rsidR="00C741D1" w:rsidRPr="00612B07" w:rsidRDefault="00C741D1">
            <w:pPr>
              <w:pStyle w:val="ConsPlusNormal"/>
            </w:pPr>
            <w:r w:rsidRPr="00612B07">
              <w:t>0,56</w:t>
            </w:r>
          </w:p>
        </w:tc>
        <w:tc>
          <w:tcPr>
            <w:tcW w:w="907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  <w:tc>
          <w:tcPr>
            <w:tcW w:w="1644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</w:tr>
      <w:tr w:rsidR="00612B07" w:rsidRPr="00612B07">
        <w:tc>
          <w:tcPr>
            <w:tcW w:w="624" w:type="dxa"/>
          </w:tcPr>
          <w:p w:rsidR="00C741D1" w:rsidRPr="00612B07" w:rsidRDefault="00C741D1">
            <w:pPr>
              <w:pStyle w:val="ConsPlusNormal"/>
            </w:pPr>
            <w:r w:rsidRPr="00612B07">
              <w:t>12</w:t>
            </w:r>
          </w:p>
        </w:tc>
        <w:tc>
          <w:tcPr>
            <w:tcW w:w="5613" w:type="dxa"/>
          </w:tcPr>
          <w:p w:rsidR="00C741D1" w:rsidRPr="00612B07" w:rsidRDefault="00C741D1">
            <w:pPr>
              <w:pStyle w:val="ConsPlusNormal"/>
            </w:pPr>
            <w:r w:rsidRPr="00612B07">
              <w:t>Распространение и (или) размещение наружной рекламы с использованием рекламных конструкций с любым способом нанесения изображения (за исключением рекламы с автоматической сменой изображения и электронных табло)</w:t>
            </w:r>
          </w:p>
        </w:tc>
        <w:tc>
          <w:tcPr>
            <w:tcW w:w="850" w:type="dxa"/>
          </w:tcPr>
          <w:p w:rsidR="00C741D1" w:rsidRPr="00612B07" w:rsidRDefault="00C741D1">
            <w:pPr>
              <w:pStyle w:val="ConsPlusNormal"/>
            </w:pPr>
            <w:r w:rsidRPr="00612B07">
              <w:t>0,10</w:t>
            </w:r>
          </w:p>
        </w:tc>
        <w:tc>
          <w:tcPr>
            <w:tcW w:w="907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  <w:tc>
          <w:tcPr>
            <w:tcW w:w="1644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</w:tr>
      <w:tr w:rsidR="00612B07" w:rsidRPr="00612B07">
        <w:tc>
          <w:tcPr>
            <w:tcW w:w="624" w:type="dxa"/>
          </w:tcPr>
          <w:p w:rsidR="00C741D1" w:rsidRPr="00612B07" w:rsidRDefault="00C741D1">
            <w:pPr>
              <w:pStyle w:val="ConsPlusNormal"/>
            </w:pPr>
            <w:r w:rsidRPr="00612B07">
              <w:t>13</w:t>
            </w:r>
          </w:p>
        </w:tc>
        <w:tc>
          <w:tcPr>
            <w:tcW w:w="5613" w:type="dxa"/>
          </w:tcPr>
          <w:p w:rsidR="00C741D1" w:rsidRPr="00612B07" w:rsidRDefault="00C741D1">
            <w:pPr>
              <w:pStyle w:val="ConsPlusNormal"/>
            </w:pPr>
            <w:r w:rsidRPr="00612B07">
              <w:t>Распространение и (или) размещение наружной рекламы с использованием рекламных конструкций с автоматической сменой изображения</w:t>
            </w:r>
          </w:p>
        </w:tc>
        <w:tc>
          <w:tcPr>
            <w:tcW w:w="850" w:type="dxa"/>
          </w:tcPr>
          <w:p w:rsidR="00C741D1" w:rsidRPr="00612B07" w:rsidRDefault="00C741D1">
            <w:pPr>
              <w:pStyle w:val="ConsPlusNormal"/>
            </w:pPr>
            <w:r w:rsidRPr="00612B07">
              <w:t>0,17</w:t>
            </w:r>
          </w:p>
        </w:tc>
        <w:tc>
          <w:tcPr>
            <w:tcW w:w="907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  <w:tc>
          <w:tcPr>
            <w:tcW w:w="1644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</w:tr>
      <w:tr w:rsidR="00612B07" w:rsidRPr="00612B07">
        <w:tc>
          <w:tcPr>
            <w:tcW w:w="624" w:type="dxa"/>
          </w:tcPr>
          <w:p w:rsidR="00C741D1" w:rsidRPr="00612B07" w:rsidRDefault="00C741D1">
            <w:pPr>
              <w:pStyle w:val="ConsPlusNormal"/>
            </w:pPr>
            <w:r w:rsidRPr="00612B07">
              <w:t>14</w:t>
            </w:r>
          </w:p>
        </w:tc>
        <w:tc>
          <w:tcPr>
            <w:tcW w:w="5613" w:type="dxa"/>
          </w:tcPr>
          <w:p w:rsidR="00C741D1" w:rsidRPr="00612B07" w:rsidRDefault="00C741D1">
            <w:pPr>
              <w:pStyle w:val="ConsPlusNormal"/>
            </w:pPr>
            <w:r w:rsidRPr="00612B07">
              <w:t>Распространение и (или) размещение наружной рекламы посредством электронных табло</w:t>
            </w:r>
          </w:p>
        </w:tc>
        <w:tc>
          <w:tcPr>
            <w:tcW w:w="850" w:type="dxa"/>
          </w:tcPr>
          <w:p w:rsidR="00C741D1" w:rsidRPr="00612B07" w:rsidRDefault="00C741D1">
            <w:pPr>
              <w:pStyle w:val="ConsPlusNormal"/>
            </w:pPr>
            <w:r w:rsidRPr="00612B07">
              <w:t>0,11</w:t>
            </w:r>
          </w:p>
        </w:tc>
        <w:tc>
          <w:tcPr>
            <w:tcW w:w="907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  <w:tc>
          <w:tcPr>
            <w:tcW w:w="1644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</w:tr>
      <w:tr w:rsidR="00612B07" w:rsidRPr="00612B07">
        <w:tc>
          <w:tcPr>
            <w:tcW w:w="624" w:type="dxa"/>
          </w:tcPr>
          <w:p w:rsidR="00C741D1" w:rsidRPr="00612B07" w:rsidRDefault="00C741D1">
            <w:pPr>
              <w:pStyle w:val="ConsPlusNormal"/>
            </w:pPr>
            <w:r w:rsidRPr="00612B07">
              <w:t>15</w:t>
            </w:r>
          </w:p>
        </w:tc>
        <w:tc>
          <w:tcPr>
            <w:tcW w:w="5613" w:type="dxa"/>
          </w:tcPr>
          <w:p w:rsidR="00C741D1" w:rsidRPr="00612B07" w:rsidRDefault="00C741D1">
            <w:pPr>
              <w:pStyle w:val="ConsPlusNormal"/>
            </w:pPr>
            <w:r w:rsidRPr="00612B07">
              <w:t>Размещение рекламы и (или) размещение с использованием внешних и внутренних поверхностей транспортных средств</w:t>
            </w:r>
          </w:p>
        </w:tc>
        <w:tc>
          <w:tcPr>
            <w:tcW w:w="850" w:type="dxa"/>
          </w:tcPr>
          <w:p w:rsidR="00C741D1" w:rsidRPr="00612B07" w:rsidRDefault="00C741D1">
            <w:pPr>
              <w:pStyle w:val="ConsPlusNormal"/>
            </w:pPr>
            <w:r w:rsidRPr="00612B07">
              <w:t>0,17</w:t>
            </w:r>
          </w:p>
        </w:tc>
        <w:tc>
          <w:tcPr>
            <w:tcW w:w="907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  <w:tc>
          <w:tcPr>
            <w:tcW w:w="1644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</w:tr>
      <w:tr w:rsidR="00C741D1" w:rsidRPr="00612B07">
        <w:tc>
          <w:tcPr>
            <w:tcW w:w="624" w:type="dxa"/>
          </w:tcPr>
          <w:p w:rsidR="00C741D1" w:rsidRPr="00612B07" w:rsidRDefault="00C741D1">
            <w:pPr>
              <w:pStyle w:val="ConsPlusNormal"/>
            </w:pPr>
            <w:r w:rsidRPr="00612B07">
              <w:t>16</w:t>
            </w:r>
          </w:p>
        </w:tc>
        <w:tc>
          <w:tcPr>
            <w:tcW w:w="5613" w:type="dxa"/>
          </w:tcPr>
          <w:p w:rsidR="00C741D1" w:rsidRPr="00612B07" w:rsidRDefault="00C741D1">
            <w:pPr>
              <w:pStyle w:val="ConsPlusNormal"/>
            </w:pPr>
            <w:r w:rsidRPr="00612B07"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</w:t>
            </w:r>
          </w:p>
        </w:tc>
        <w:tc>
          <w:tcPr>
            <w:tcW w:w="850" w:type="dxa"/>
          </w:tcPr>
          <w:p w:rsidR="00C741D1" w:rsidRPr="00612B07" w:rsidRDefault="00C741D1">
            <w:pPr>
              <w:pStyle w:val="ConsPlusNormal"/>
            </w:pPr>
            <w:r w:rsidRPr="00612B07">
              <w:t>0,45</w:t>
            </w:r>
          </w:p>
        </w:tc>
        <w:tc>
          <w:tcPr>
            <w:tcW w:w="907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  <w:tc>
          <w:tcPr>
            <w:tcW w:w="1644" w:type="dxa"/>
          </w:tcPr>
          <w:p w:rsidR="00C741D1" w:rsidRPr="00612B07" w:rsidRDefault="00C741D1">
            <w:pPr>
              <w:pStyle w:val="ConsPlusNormal"/>
            </w:pPr>
            <w:r w:rsidRPr="00612B07">
              <w:t>1</w:t>
            </w:r>
          </w:p>
        </w:tc>
      </w:tr>
    </w:tbl>
    <w:p w:rsidR="00C741D1" w:rsidRPr="00612B07" w:rsidRDefault="00C741D1">
      <w:pPr>
        <w:pStyle w:val="ConsPlusNormal"/>
        <w:jc w:val="both"/>
      </w:pPr>
    </w:p>
    <w:p w:rsidR="00C741D1" w:rsidRPr="00612B07" w:rsidRDefault="00C741D1">
      <w:pPr>
        <w:pStyle w:val="ConsPlusNormal"/>
        <w:ind w:firstLine="540"/>
        <w:jc w:val="both"/>
      </w:pPr>
      <w:r w:rsidRPr="00612B07">
        <w:t>Корректирующий коэффициент - К</w:t>
      </w:r>
      <w:proofErr w:type="gramStart"/>
      <w:r w:rsidRPr="00612B07">
        <w:t>2</w:t>
      </w:r>
      <w:proofErr w:type="gramEnd"/>
      <w:r w:rsidRPr="00612B07">
        <w:t>(4) - устанавливается:</w:t>
      </w:r>
    </w:p>
    <w:p w:rsidR="00C741D1" w:rsidRPr="00612B07" w:rsidRDefault="00C741D1">
      <w:pPr>
        <w:pStyle w:val="ConsPlusNormal"/>
        <w:spacing w:before="220"/>
        <w:ind w:firstLine="540"/>
        <w:jc w:val="both"/>
      </w:pPr>
      <w:r w:rsidRPr="00612B07">
        <w:t xml:space="preserve">- п. </w:t>
      </w:r>
      <w:proofErr w:type="spellStart"/>
      <w:r w:rsidRPr="00612B07">
        <w:t>Копьёво</w:t>
      </w:r>
      <w:proofErr w:type="spellEnd"/>
      <w:r w:rsidRPr="00612B07">
        <w:t xml:space="preserve"> - 0,5;</w:t>
      </w:r>
    </w:p>
    <w:p w:rsidR="00C741D1" w:rsidRPr="00612B07" w:rsidRDefault="00C741D1">
      <w:pPr>
        <w:pStyle w:val="ConsPlusNormal"/>
        <w:spacing w:before="220"/>
        <w:ind w:firstLine="540"/>
        <w:jc w:val="both"/>
      </w:pPr>
      <w:r w:rsidRPr="00612B07">
        <w:lastRenderedPageBreak/>
        <w:t>- прочие населенные пункты - 0,25;</w:t>
      </w:r>
    </w:p>
    <w:p w:rsidR="00C741D1" w:rsidRPr="00612B07" w:rsidRDefault="00C741D1">
      <w:pPr>
        <w:pStyle w:val="ConsPlusNormal"/>
        <w:spacing w:before="220"/>
        <w:ind w:firstLine="540"/>
        <w:jc w:val="both"/>
      </w:pPr>
      <w:r w:rsidRPr="00612B07">
        <w:t>- населенные пункты с численностью до 500 человек - 0,1.</w:t>
      </w:r>
    </w:p>
    <w:p w:rsidR="00C741D1" w:rsidRPr="00612B07" w:rsidRDefault="00C741D1">
      <w:pPr>
        <w:pStyle w:val="ConsPlusNormal"/>
        <w:spacing w:before="220"/>
        <w:ind w:firstLine="540"/>
        <w:jc w:val="both"/>
      </w:pPr>
      <w:r w:rsidRPr="00612B07">
        <w:t>Корректирующий коэффициент - К</w:t>
      </w:r>
      <w:proofErr w:type="gramStart"/>
      <w:r w:rsidRPr="00612B07">
        <w:t>2</w:t>
      </w:r>
      <w:proofErr w:type="gramEnd"/>
      <w:r w:rsidRPr="00612B07">
        <w:t>(5) - устанавливается:</w:t>
      </w:r>
    </w:p>
    <w:p w:rsidR="00C741D1" w:rsidRPr="00612B07" w:rsidRDefault="00C741D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5556"/>
        <w:gridCol w:w="1984"/>
      </w:tblGrid>
      <w:tr w:rsidR="00612B07" w:rsidRPr="00612B07">
        <w:tc>
          <w:tcPr>
            <w:tcW w:w="2041" w:type="dxa"/>
          </w:tcPr>
          <w:p w:rsidR="00C741D1" w:rsidRPr="00612B07" w:rsidRDefault="00C741D1">
            <w:pPr>
              <w:pStyle w:val="ConsPlusNormal"/>
            </w:pPr>
            <w:r w:rsidRPr="00612B07">
              <w:t>Наименование населенного пункта</w:t>
            </w:r>
          </w:p>
        </w:tc>
        <w:tc>
          <w:tcPr>
            <w:tcW w:w="5556" w:type="dxa"/>
          </w:tcPr>
          <w:p w:rsidR="00C741D1" w:rsidRPr="00612B07" w:rsidRDefault="00C741D1">
            <w:pPr>
              <w:pStyle w:val="ConsPlusNormal"/>
            </w:pPr>
            <w:r w:rsidRPr="00612B07">
              <w:t>Зоны населенных пунктов</w:t>
            </w:r>
          </w:p>
        </w:tc>
        <w:tc>
          <w:tcPr>
            <w:tcW w:w="1984" w:type="dxa"/>
          </w:tcPr>
          <w:p w:rsidR="00C741D1" w:rsidRPr="00612B07" w:rsidRDefault="00C741D1">
            <w:pPr>
              <w:pStyle w:val="ConsPlusNormal"/>
            </w:pPr>
            <w:r w:rsidRPr="00612B07">
              <w:t>Коэффициент дислокации внутри населенного пункта</w:t>
            </w:r>
          </w:p>
        </w:tc>
      </w:tr>
      <w:tr w:rsidR="00612B07" w:rsidRPr="00612B07">
        <w:tc>
          <w:tcPr>
            <w:tcW w:w="2041" w:type="dxa"/>
          </w:tcPr>
          <w:p w:rsidR="00C741D1" w:rsidRPr="00612B07" w:rsidRDefault="00C741D1">
            <w:pPr>
              <w:pStyle w:val="ConsPlusNormal"/>
            </w:pPr>
            <w:r w:rsidRPr="00612B07">
              <w:t xml:space="preserve">п. </w:t>
            </w:r>
            <w:proofErr w:type="spellStart"/>
            <w:r w:rsidRPr="00612B07">
              <w:t>Копьёво</w:t>
            </w:r>
            <w:proofErr w:type="spellEnd"/>
          </w:p>
        </w:tc>
        <w:tc>
          <w:tcPr>
            <w:tcW w:w="5556" w:type="dxa"/>
          </w:tcPr>
          <w:p w:rsidR="00C741D1" w:rsidRPr="00612B07" w:rsidRDefault="00C741D1">
            <w:pPr>
              <w:pStyle w:val="ConsPlusNormal"/>
            </w:pPr>
            <w:r w:rsidRPr="00612B07">
              <w:t>1. Улицы Железнодорожная, Ленина, Партизанская, переулок Юбилейный</w:t>
            </w:r>
          </w:p>
        </w:tc>
        <w:tc>
          <w:tcPr>
            <w:tcW w:w="1984" w:type="dxa"/>
          </w:tcPr>
          <w:p w:rsidR="00C741D1" w:rsidRPr="00612B07" w:rsidRDefault="00C741D1">
            <w:pPr>
              <w:pStyle w:val="ConsPlusNormal"/>
            </w:pPr>
            <w:r w:rsidRPr="00612B07">
              <w:t>1,0</w:t>
            </w:r>
          </w:p>
        </w:tc>
      </w:tr>
      <w:tr w:rsidR="00612B07" w:rsidRPr="00612B07">
        <w:tc>
          <w:tcPr>
            <w:tcW w:w="2041" w:type="dxa"/>
          </w:tcPr>
          <w:p w:rsidR="00C741D1" w:rsidRPr="00612B07" w:rsidRDefault="00C741D1">
            <w:pPr>
              <w:pStyle w:val="ConsPlusNormal"/>
            </w:pPr>
          </w:p>
        </w:tc>
        <w:tc>
          <w:tcPr>
            <w:tcW w:w="5556" w:type="dxa"/>
          </w:tcPr>
          <w:p w:rsidR="00C741D1" w:rsidRPr="00612B07" w:rsidRDefault="00C741D1">
            <w:pPr>
              <w:pStyle w:val="ConsPlusNormal"/>
            </w:pPr>
            <w:r w:rsidRPr="00612B07">
              <w:t xml:space="preserve">2. Улицы </w:t>
            </w:r>
            <w:proofErr w:type="spellStart"/>
            <w:r w:rsidRPr="00612B07">
              <w:t>Новобольничная</w:t>
            </w:r>
            <w:proofErr w:type="spellEnd"/>
            <w:r w:rsidRPr="00612B07">
              <w:t>, Вокзальная, Кирова, Киселева, Профсоюзов, Кукушкиных, Чкалова</w:t>
            </w:r>
          </w:p>
        </w:tc>
        <w:tc>
          <w:tcPr>
            <w:tcW w:w="1984" w:type="dxa"/>
          </w:tcPr>
          <w:p w:rsidR="00C741D1" w:rsidRPr="00612B07" w:rsidRDefault="00C741D1">
            <w:pPr>
              <w:pStyle w:val="ConsPlusNormal"/>
            </w:pPr>
            <w:r w:rsidRPr="00612B07">
              <w:t>0,9</w:t>
            </w:r>
          </w:p>
        </w:tc>
      </w:tr>
      <w:tr w:rsidR="00612B07" w:rsidRPr="00612B07">
        <w:tc>
          <w:tcPr>
            <w:tcW w:w="2041" w:type="dxa"/>
          </w:tcPr>
          <w:p w:rsidR="00C741D1" w:rsidRPr="00612B07" w:rsidRDefault="00C741D1">
            <w:pPr>
              <w:pStyle w:val="ConsPlusNormal"/>
            </w:pPr>
          </w:p>
        </w:tc>
        <w:tc>
          <w:tcPr>
            <w:tcW w:w="5556" w:type="dxa"/>
          </w:tcPr>
          <w:p w:rsidR="00C741D1" w:rsidRPr="00612B07" w:rsidRDefault="00C741D1">
            <w:pPr>
              <w:pStyle w:val="ConsPlusNormal"/>
            </w:pPr>
            <w:r w:rsidRPr="00612B07">
              <w:t xml:space="preserve">3. </w:t>
            </w:r>
            <w:proofErr w:type="gramStart"/>
            <w:r w:rsidRPr="00612B07">
              <w:t xml:space="preserve">Улицы Евдокименко, Сибирская, Строителей, Молодежная, Зеленая, Садовая, Степная, Рабочая, Красноярская, Мелиораторов, Новая, Транспортная, Подгорная, Сомовых, </w:t>
            </w:r>
            <w:proofErr w:type="spellStart"/>
            <w:r w:rsidRPr="00612B07">
              <w:t>Залинейная</w:t>
            </w:r>
            <w:proofErr w:type="spellEnd"/>
            <w:r w:rsidRPr="00612B07">
              <w:t>; переулки Садовый, Зеленый, Степной, Парковый</w:t>
            </w:r>
            <w:proofErr w:type="gramEnd"/>
          </w:p>
        </w:tc>
        <w:tc>
          <w:tcPr>
            <w:tcW w:w="1984" w:type="dxa"/>
          </w:tcPr>
          <w:p w:rsidR="00C741D1" w:rsidRPr="00612B07" w:rsidRDefault="00C741D1">
            <w:pPr>
              <w:pStyle w:val="ConsPlusNormal"/>
            </w:pPr>
            <w:r w:rsidRPr="00612B07">
              <w:t>0,8</w:t>
            </w:r>
          </w:p>
        </w:tc>
      </w:tr>
      <w:tr w:rsidR="00612B07" w:rsidRPr="00612B07">
        <w:tc>
          <w:tcPr>
            <w:tcW w:w="2041" w:type="dxa"/>
          </w:tcPr>
          <w:p w:rsidR="00C741D1" w:rsidRPr="00612B07" w:rsidRDefault="00C741D1">
            <w:pPr>
              <w:pStyle w:val="ConsPlusNormal"/>
            </w:pPr>
          </w:p>
        </w:tc>
        <w:tc>
          <w:tcPr>
            <w:tcW w:w="5556" w:type="dxa"/>
          </w:tcPr>
          <w:p w:rsidR="00C741D1" w:rsidRPr="00612B07" w:rsidRDefault="00C741D1">
            <w:pPr>
              <w:pStyle w:val="ConsPlusNormal"/>
            </w:pPr>
            <w:r w:rsidRPr="00612B07">
              <w:t xml:space="preserve">4. Остальные улицы пос. Копьево: </w:t>
            </w:r>
            <w:proofErr w:type="gramStart"/>
            <w:r w:rsidRPr="00612B07">
              <w:t xml:space="preserve">Южная, Октябрьская, </w:t>
            </w:r>
            <w:proofErr w:type="spellStart"/>
            <w:r w:rsidRPr="00612B07">
              <w:t>Чулымская</w:t>
            </w:r>
            <w:proofErr w:type="spellEnd"/>
            <w:r w:rsidRPr="00612B07">
              <w:t>, Комсомольская, Северная, Подстанция, Набережная, Первомайская, Пролетарская, Речная; переулки Южный, Сомовых, Подгорный, Тоннель</w:t>
            </w:r>
            <w:proofErr w:type="gramEnd"/>
          </w:p>
        </w:tc>
        <w:tc>
          <w:tcPr>
            <w:tcW w:w="1984" w:type="dxa"/>
          </w:tcPr>
          <w:p w:rsidR="00C741D1" w:rsidRPr="00612B07" w:rsidRDefault="00C741D1">
            <w:pPr>
              <w:pStyle w:val="ConsPlusNormal"/>
            </w:pPr>
            <w:r w:rsidRPr="00612B07">
              <w:t>0,7</w:t>
            </w:r>
          </w:p>
        </w:tc>
      </w:tr>
    </w:tbl>
    <w:p w:rsidR="00C741D1" w:rsidRPr="00612B07" w:rsidRDefault="00C741D1">
      <w:pPr>
        <w:sectPr w:rsidR="00C741D1" w:rsidRPr="00612B0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741D1" w:rsidRPr="00612B07" w:rsidRDefault="00C741D1">
      <w:pPr>
        <w:pStyle w:val="ConsPlusNormal"/>
        <w:jc w:val="both"/>
      </w:pPr>
    </w:p>
    <w:p w:rsidR="00C741D1" w:rsidRPr="00612B07" w:rsidRDefault="00C741D1">
      <w:pPr>
        <w:pStyle w:val="ConsPlusNormal"/>
        <w:ind w:firstLine="540"/>
        <w:jc w:val="both"/>
      </w:pPr>
      <w:r w:rsidRPr="00612B07">
        <w:t>Значение корректирующего коэффициента К</w:t>
      </w:r>
      <w:proofErr w:type="gramStart"/>
      <w:r w:rsidRPr="00612B07">
        <w:t>2</w:t>
      </w:r>
      <w:proofErr w:type="gramEnd"/>
      <w:r w:rsidRPr="00612B07">
        <w:t xml:space="preserve"> рассчитывается по формуле:</w:t>
      </w:r>
    </w:p>
    <w:p w:rsidR="00C741D1" w:rsidRPr="00612B07" w:rsidRDefault="00C741D1">
      <w:pPr>
        <w:pStyle w:val="ConsPlusNormal"/>
        <w:ind w:firstLine="540"/>
        <w:jc w:val="both"/>
      </w:pPr>
    </w:p>
    <w:p w:rsidR="00C741D1" w:rsidRPr="00612B07" w:rsidRDefault="00C741D1">
      <w:pPr>
        <w:pStyle w:val="ConsPlusNormal"/>
        <w:ind w:firstLine="540"/>
        <w:jc w:val="both"/>
      </w:pPr>
      <w:r w:rsidRPr="00612B07">
        <w:t>К</w:t>
      </w:r>
      <w:proofErr w:type="gramStart"/>
      <w:r w:rsidRPr="00612B07">
        <w:t>2</w:t>
      </w:r>
      <w:proofErr w:type="gramEnd"/>
      <w:r w:rsidRPr="00612B07">
        <w:t xml:space="preserve"> = К2(1) x К2(2) x К2(3) x К2(4) x К2(5) x К2(6), где:</w:t>
      </w:r>
    </w:p>
    <w:p w:rsidR="00C741D1" w:rsidRPr="00612B07" w:rsidRDefault="00C741D1">
      <w:pPr>
        <w:pStyle w:val="ConsPlusNormal"/>
        <w:ind w:firstLine="540"/>
        <w:jc w:val="both"/>
      </w:pPr>
    </w:p>
    <w:p w:rsidR="00C741D1" w:rsidRPr="00612B07" w:rsidRDefault="00C741D1">
      <w:pPr>
        <w:pStyle w:val="ConsPlusNormal"/>
        <w:ind w:firstLine="540"/>
        <w:jc w:val="both"/>
      </w:pPr>
      <w:r w:rsidRPr="00612B07">
        <w:t>К</w:t>
      </w:r>
      <w:proofErr w:type="gramStart"/>
      <w:r w:rsidRPr="00612B07">
        <w:t>2</w:t>
      </w:r>
      <w:proofErr w:type="gramEnd"/>
      <w:r w:rsidRPr="00612B07">
        <w:t>(1) - коэффициент величины доходов;</w:t>
      </w:r>
    </w:p>
    <w:p w:rsidR="00C741D1" w:rsidRPr="00612B07" w:rsidRDefault="00C741D1">
      <w:pPr>
        <w:pStyle w:val="ConsPlusNormal"/>
        <w:spacing w:before="220"/>
        <w:ind w:firstLine="540"/>
        <w:jc w:val="both"/>
      </w:pPr>
      <w:r w:rsidRPr="00612B07">
        <w:t>К</w:t>
      </w:r>
      <w:proofErr w:type="gramStart"/>
      <w:r w:rsidRPr="00612B07">
        <w:t>2</w:t>
      </w:r>
      <w:proofErr w:type="gramEnd"/>
      <w:r w:rsidRPr="00612B07">
        <w:t>(2) - коэффициент ассортимента товара (работ и услуг);</w:t>
      </w:r>
    </w:p>
    <w:p w:rsidR="00C741D1" w:rsidRPr="00612B07" w:rsidRDefault="00C741D1">
      <w:pPr>
        <w:pStyle w:val="ConsPlusNormal"/>
        <w:spacing w:before="220"/>
        <w:ind w:firstLine="540"/>
        <w:jc w:val="both"/>
      </w:pPr>
      <w:r w:rsidRPr="00612B07">
        <w:t>К</w:t>
      </w:r>
      <w:proofErr w:type="gramStart"/>
      <w:r w:rsidRPr="00612B07">
        <w:t>2</w:t>
      </w:r>
      <w:proofErr w:type="gramEnd"/>
      <w:r w:rsidRPr="00612B07">
        <w:t>(3) - коэффициент времени работы;</w:t>
      </w:r>
    </w:p>
    <w:p w:rsidR="00C741D1" w:rsidRPr="00612B07" w:rsidRDefault="00C741D1">
      <w:pPr>
        <w:pStyle w:val="ConsPlusNormal"/>
        <w:spacing w:before="220"/>
        <w:ind w:firstLine="540"/>
        <w:jc w:val="both"/>
      </w:pPr>
      <w:r w:rsidRPr="00612B07">
        <w:t>К</w:t>
      </w:r>
      <w:proofErr w:type="gramStart"/>
      <w:r w:rsidRPr="00612B07">
        <w:t>2</w:t>
      </w:r>
      <w:proofErr w:type="gramEnd"/>
      <w:r w:rsidRPr="00612B07">
        <w:t>(4) - коэффициент места ведения предпринимательской деятельности;</w:t>
      </w:r>
    </w:p>
    <w:p w:rsidR="00C741D1" w:rsidRPr="00612B07" w:rsidRDefault="00C741D1">
      <w:pPr>
        <w:pStyle w:val="ConsPlusNormal"/>
        <w:spacing w:before="220"/>
        <w:ind w:firstLine="540"/>
        <w:jc w:val="both"/>
      </w:pPr>
      <w:r w:rsidRPr="00612B07">
        <w:t>К</w:t>
      </w:r>
      <w:proofErr w:type="gramStart"/>
      <w:r w:rsidRPr="00612B07">
        <w:t>2</w:t>
      </w:r>
      <w:proofErr w:type="gramEnd"/>
      <w:r w:rsidRPr="00612B07">
        <w:t>(5) - коэффициент дислокации внутри населенного пункта с численностью населения свыше 3000 человек (п. Копьево);</w:t>
      </w:r>
    </w:p>
    <w:p w:rsidR="00C741D1" w:rsidRPr="00612B07" w:rsidRDefault="00C741D1">
      <w:pPr>
        <w:pStyle w:val="ConsPlusNormal"/>
        <w:spacing w:before="220"/>
        <w:ind w:firstLine="540"/>
        <w:jc w:val="both"/>
      </w:pPr>
      <w:r w:rsidRPr="00612B07">
        <w:t>К</w:t>
      </w:r>
      <w:proofErr w:type="gramStart"/>
      <w:r w:rsidRPr="00612B07">
        <w:t>2</w:t>
      </w:r>
      <w:proofErr w:type="gramEnd"/>
      <w:r w:rsidRPr="00612B07">
        <w:t>(6) - коэффициент особенностей состава работников.</w:t>
      </w:r>
    </w:p>
    <w:p w:rsidR="00C741D1" w:rsidRPr="00612B07" w:rsidRDefault="00C741D1">
      <w:pPr>
        <w:pStyle w:val="ConsPlusNormal"/>
        <w:spacing w:before="220"/>
        <w:ind w:firstLine="540"/>
        <w:jc w:val="both"/>
      </w:pPr>
      <w:r w:rsidRPr="00612B07">
        <w:t>Значение коэффициента К</w:t>
      </w:r>
      <w:proofErr w:type="gramStart"/>
      <w:r w:rsidRPr="00612B07">
        <w:t>2</w:t>
      </w:r>
      <w:proofErr w:type="gramEnd"/>
      <w:r w:rsidRPr="00612B07">
        <w:t>(6) равно 0,5 для:</w:t>
      </w:r>
    </w:p>
    <w:p w:rsidR="00C741D1" w:rsidRPr="00612B07" w:rsidRDefault="00C741D1">
      <w:pPr>
        <w:pStyle w:val="ConsPlusNormal"/>
        <w:spacing w:before="220"/>
        <w:ind w:firstLine="540"/>
        <w:jc w:val="both"/>
      </w:pPr>
      <w:r w:rsidRPr="00612B07">
        <w:t>- индивидуальных предпринимателей, являющихся инвалидами, не использующих труд наемных работников;</w:t>
      </w:r>
    </w:p>
    <w:p w:rsidR="00C741D1" w:rsidRPr="00612B07" w:rsidRDefault="00C741D1">
      <w:pPr>
        <w:pStyle w:val="ConsPlusNormal"/>
        <w:spacing w:before="220"/>
        <w:ind w:firstLine="540"/>
        <w:jc w:val="both"/>
      </w:pPr>
      <w:r w:rsidRPr="00612B07">
        <w:t>- индивидуальных предпринимателей, не использующих труд наемных работников, имеющих на иждивении одного или несколько детей-инвалидов или детей, оставшихся без попечения родителей;</w:t>
      </w:r>
    </w:p>
    <w:p w:rsidR="00C741D1" w:rsidRPr="00612B07" w:rsidRDefault="00C741D1">
      <w:pPr>
        <w:pStyle w:val="ConsPlusNormal"/>
        <w:spacing w:before="220"/>
        <w:ind w:firstLine="540"/>
        <w:jc w:val="both"/>
      </w:pPr>
      <w:r w:rsidRPr="00612B07">
        <w:t>- общественных организаций инвалидов (в том числе созданных как союзы общественных организаций инвалидов), среди членов которых инвалиды и их законные представители составляют не менее 80 процентов.</w:t>
      </w:r>
    </w:p>
    <w:p w:rsidR="00C741D1" w:rsidRPr="00612B07" w:rsidRDefault="00C741D1">
      <w:pPr>
        <w:pStyle w:val="ConsPlusNormal"/>
        <w:jc w:val="right"/>
      </w:pPr>
    </w:p>
    <w:p w:rsidR="00C741D1" w:rsidRPr="00612B07" w:rsidRDefault="00C741D1">
      <w:pPr>
        <w:pStyle w:val="ConsPlusNormal"/>
        <w:jc w:val="right"/>
      </w:pPr>
    </w:p>
    <w:p w:rsidR="00C741D1" w:rsidRPr="00612B07" w:rsidRDefault="00C741D1">
      <w:pPr>
        <w:pStyle w:val="ConsPlusNormal"/>
        <w:jc w:val="right"/>
      </w:pPr>
    </w:p>
    <w:p w:rsidR="00C741D1" w:rsidRPr="00612B07" w:rsidRDefault="00C741D1">
      <w:pPr>
        <w:pStyle w:val="ConsPlusNormal"/>
        <w:jc w:val="right"/>
      </w:pPr>
    </w:p>
    <w:p w:rsidR="00C741D1" w:rsidRPr="00612B07" w:rsidRDefault="00C741D1">
      <w:pPr>
        <w:pStyle w:val="ConsPlusNormal"/>
        <w:jc w:val="right"/>
      </w:pPr>
    </w:p>
    <w:p w:rsidR="00C741D1" w:rsidRPr="00612B07" w:rsidRDefault="00C741D1">
      <w:pPr>
        <w:pStyle w:val="ConsPlusNormal"/>
        <w:jc w:val="right"/>
        <w:outlineLvl w:val="0"/>
      </w:pPr>
      <w:r w:rsidRPr="00612B07">
        <w:t>Приложение 3</w:t>
      </w:r>
    </w:p>
    <w:p w:rsidR="00C741D1" w:rsidRPr="00612B07" w:rsidRDefault="00C741D1">
      <w:pPr>
        <w:pStyle w:val="ConsPlusNormal"/>
        <w:jc w:val="right"/>
      </w:pPr>
      <w:r w:rsidRPr="00612B07">
        <w:t>к решению Совета депутатов</w:t>
      </w:r>
    </w:p>
    <w:p w:rsidR="00C741D1" w:rsidRPr="00612B07" w:rsidRDefault="00C741D1">
      <w:pPr>
        <w:pStyle w:val="ConsPlusNormal"/>
        <w:jc w:val="right"/>
      </w:pPr>
      <w:r w:rsidRPr="00612B07">
        <w:t>от 14 октября 2005 г. N 107</w:t>
      </w:r>
    </w:p>
    <w:p w:rsidR="00C741D1" w:rsidRPr="00612B07" w:rsidRDefault="00C741D1">
      <w:pPr>
        <w:pStyle w:val="ConsPlusNormal"/>
        <w:jc w:val="right"/>
      </w:pPr>
    </w:p>
    <w:p w:rsidR="00C741D1" w:rsidRPr="00612B07" w:rsidRDefault="00C741D1">
      <w:pPr>
        <w:pStyle w:val="ConsPlusTitle"/>
        <w:jc w:val="center"/>
      </w:pPr>
      <w:r w:rsidRPr="00612B07">
        <w:t>ЗНАЧЕНИЕ</w:t>
      </w:r>
    </w:p>
    <w:p w:rsidR="00C741D1" w:rsidRPr="00612B07" w:rsidRDefault="00C741D1">
      <w:pPr>
        <w:pStyle w:val="ConsPlusTitle"/>
        <w:jc w:val="center"/>
      </w:pPr>
      <w:r w:rsidRPr="00612B07">
        <w:t>КОЭФФИЦИЕНТА ДИСЛОКАЦИИ К</w:t>
      </w:r>
      <w:proofErr w:type="gramStart"/>
      <w:r w:rsidRPr="00612B07">
        <w:t>2</w:t>
      </w:r>
      <w:proofErr w:type="gramEnd"/>
      <w:r w:rsidRPr="00612B07">
        <w:t>(5) ВНУТРИ НАСЕЛЕННОГО ПУНКТА</w:t>
      </w:r>
    </w:p>
    <w:p w:rsidR="00C741D1" w:rsidRPr="00612B07" w:rsidRDefault="00C741D1">
      <w:pPr>
        <w:pStyle w:val="ConsPlusTitle"/>
        <w:jc w:val="center"/>
      </w:pPr>
      <w:r w:rsidRPr="00612B07">
        <w:t>С ЧИСЛЕННОСТЬЮ СВЫШЕ 3000 НАСЕЛЕНИЯ (П. КОПЬЕВО)</w:t>
      </w:r>
    </w:p>
    <w:p w:rsidR="00C741D1" w:rsidRPr="00612B07" w:rsidRDefault="00C741D1">
      <w:pPr>
        <w:pStyle w:val="ConsPlusNormal"/>
        <w:jc w:val="center"/>
      </w:pPr>
    </w:p>
    <w:p w:rsidR="00C741D1" w:rsidRPr="00612B07" w:rsidRDefault="00C741D1">
      <w:pPr>
        <w:pStyle w:val="ConsPlusNormal"/>
        <w:ind w:firstLine="540"/>
        <w:jc w:val="both"/>
      </w:pPr>
      <w:r w:rsidRPr="00612B07">
        <w:t>Утратило силу с 1 января 2015 года. - Решение Совета депутатов Орджоникидзевского района от 25.11.2014 N 63-29.</w:t>
      </w:r>
    </w:p>
    <w:p w:rsidR="00C741D1" w:rsidRPr="00612B07" w:rsidRDefault="00C741D1">
      <w:pPr>
        <w:pStyle w:val="ConsPlusNormal"/>
        <w:jc w:val="right"/>
      </w:pPr>
    </w:p>
    <w:p w:rsidR="00C741D1" w:rsidRPr="00612B07" w:rsidRDefault="00C741D1">
      <w:pPr>
        <w:pStyle w:val="ConsPlusNormal"/>
        <w:jc w:val="right"/>
      </w:pPr>
    </w:p>
    <w:p w:rsidR="00C741D1" w:rsidRPr="00612B07" w:rsidRDefault="00C741D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3040B" w:rsidRPr="00612B07" w:rsidRDefault="0063040B"/>
    <w:sectPr w:rsidR="0063040B" w:rsidRPr="00612B07" w:rsidSect="00EF7131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1D1"/>
    <w:rsid w:val="00612B07"/>
    <w:rsid w:val="0063040B"/>
    <w:rsid w:val="0083167F"/>
    <w:rsid w:val="00861619"/>
    <w:rsid w:val="00B930B5"/>
    <w:rsid w:val="00C7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41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41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741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41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41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741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1425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Корнейчук Ольга Анатольевна</dc:creator>
  <cp:lastModifiedBy>Корнейчук О.А.</cp:lastModifiedBy>
  <cp:revision>2</cp:revision>
  <dcterms:created xsi:type="dcterms:W3CDTF">2020-02-17T11:00:00Z</dcterms:created>
  <dcterms:modified xsi:type="dcterms:W3CDTF">2020-02-17T11:00:00Z</dcterms:modified>
</cp:coreProperties>
</file>